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Helvetica Neue" w:cs="Helvetica Neue" w:eastAsia="Helvetica Neue" w:hAnsi="Helvetica Neue"/>
          <w:color w:val="003c82"/>
          <w:sz w:val="32"/>
          <w:szCs w:val="32"/>
          <w:highlight w:val="white"/>
        </w:rPr>
      </w:pPr>
      <w:bookmarkStart w:colFirst="0" w:colLast="0" w:name="_heading=h.nhk0yc6mvowp" w:id="0"/>
      <w:bookmarkEnd w:id="0"/>
      <w:r w:rsidDel="00000000" w:rsidR="00000000" w:rsidRPr="00000000">
        <w:rPr>
          <w:rFonts w:ascii="Helvetica Neue" w:cs="Helvetica Neue" w:eastAsia="Helvetica Neue" w:hAnsi="Helvetica Neue"/>
          <w:color w:val="003c82"/>
          <w:sz w:val="32"/>
          <w:szCs w:val="32"/>
          <w:highlight w:val="white"/>
        </w:rPr>
        <w:drawing>
          <wp:inline distB="0" distT="0" distL="0" distR="0">
            <wp:extent cx="2466362" cy="879187"/>
            <wp:effectExtent b="0" l="0" r="0" t="0"/>
            <wp:docPr descr="A blue and white logo&#10;&#10;Description automatically generated" id="2077838576" name="image3.jpg"/>
            <a:graphic>
              <a:graphicData uri="http://schemas.openxmlformats.org/drawingml/2006/picture">
                <pic:pic>
                  <pic:nvPicPr>
                    <pic:cNvPr descr="A blue and white logo&#10;&#10;Description automatically generated" id="0" name="image3.jpg"/>
                    <pic:cNvPicPr preferRelativeResize="0"/>
                  </pic:nvPicPr>
                  <pic:blipFill>
                    <a:blip r:embed="rId7"/>
                    <a:srcRect b="0" l="0" r="0" t="0"/>
                    <a:stretch>
                      <a:fillRect/>
                    </a:stretch>
                  </pic:blipFill>
                  <pic:spPr>
                    <a:xfrm>
                      <a:off x="0" y="0"/>
                      <a:ext cx="2466362" cy="879187"/>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jc w:val="both"/>
        <w:rPr>
          <w:rFonts w:ascii="Helvetica Neue" w:cs="Helvetica Neue" w:eastAsia="Helvetica Neue" w:hAnsi="Helvetica Neue"/>
          <w:color w:val="003c82"/>
          <w:sz w:val="32"/>
          <w:szCs w:val="32"/>
          <w:highlight w:val="white"/>
        </w:rPr>
      </w:pPr>
      <w:r w:rsidDel="00000000" w:rsidR="00000000" w:rsidRPr="00000000">
        <w:rPr>
          <w:rtl w:val="0"/>
        </w:rPr>
      </w:r>
    </w:p>
    <w:p w:rsidR="00000000" w:rsidDel="00000000" w:rsidP="00000000" w:rsidRDefault="00000000" w:rsidRPr="00000000" w14:paraId="00000003">
      <w:pPr>
        <w:jc w:val="center"/>
        <w:rPr>
          <w:rFonts w:ascii="Helvetica Neue" w:cs="Helvetica Neue" w:eastAsia="Helvetica Neue" w:hAnsi="Helvetica Neue"/>
          <w:b w:val="1"/>
          <w:bCs w:val="1"/>
          <w:sz w:val="32"/>
          <w:szCs w:val="32"/>
          <w:highlight w:val="white"/>
        </w:rPr>
      </w:pPr>
      <w:r w:rsidDel="00000000" w:rsidR="00000000" w:rsidRPr="00000000">
        <w:rPr>
          <w:rFonts w:ascii="Helvetica Neue" w:cs="Helvetica Neue" w:eastAsia="Helvetica Neue" w:hAnsi="Helvetica Neue"/>
          <w:b w:val="1"/>
          <w:bCs w:val="1"/>
          <w:color w:val="003c82"/>
          <w:sz w:val="44"/>
          <w:szCs w:val="44"/>
          <w:highlight w:val="white"/>
          <w:rtl w:val="0"/>
        </w:rPr>
        <w:t xml:space="preserve">DRONE</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before="600" w:lineRule="auto"/>
        <w:jc w:val="center"/>
        <w:rPr>
          <w:rFonts w:ascii="Helvetica Neue" w:cs="Helvetica Neue" w:eastAsia="Helvetica Neue" w:hAnsi="Helvetica Neue"/>
          <w:color w:val="000000"/>
          <w:sz w:val="32"/>
          <w:szCs w:val="32"/>
          <w:highlight w:val="white"/>
        </w:rPr>
      </w:pPr>
      <w:r w:rsidDel="00000000" w:rsidR="00000000" w:rsidRPr="00000000">
        <w:rPr>
          <w:rFonts w:ascii="Helvetica Neue" w:cs="Helvetica Neue" w:eastAsia="Helvetica Neue" w:hAnsi="Helvetica Neue"/>
          <w:color w:val="000000"/>
          <w:sz w:val="32"/>
          <w:szCs w:val="32"/>
          <w:highlight w:val="white"/>
          <w:rtl w:val="0"/>
        </w:rPr>
        <w:t xml:space="preserve">Formazione di insegnanti e dirigenti scolastici per promuovere l'alfabetizzazione digitale e combattere la diffusione di disinformazione tra i gruppi vulnerabili di adolescenti - 101132954, ERASMUS-EDU-2023-PI-FORWARD-LOT1</w:t>
      </w:r>
    </w:p>
    <w:p w:rsidR="00000000" w:rsidDel="00000000" w:rsidP="00000000" w:rsidRDefault="00000000" w:rsidRPr="00000000" w14:paraId="00000005">
      <w:pPr>
        <w:jc w:val="both"/>
        <w:rPr>
          <w:rFonts w:ascii="Helvetica Neue" w:cs="Helvetica Neue" w:eastAsia="Helvetica Neue" w:hAnsi="Helvetica Neue"/>
          <w:highlight w:val="white"/>
        </w:rPr>
      </w:pPr>
      <w:r w:rsidDel="00000000" w:rsidR="00000000" w:rsidRPr="00000000">
        <w:rPr>
          <w:rtl w:val="0"/>
        </w:rPr>
      </w:r>
    </w:p>
    <w:p w:rsidR="00000000" w:rsidDel="00000000" w:rsidP="00000000" w:rsidRDefault="00000000" w:rsidRPr="00000000" w14:paraId="00000006">
      <w:pPr>
        <w:pStyle w:val="Title"/>
        <w:jc w:val="center"/>
        <w:rPr>
          <w:rFonts w:ascii="Helvetica Neue" w:cs="Helvetica Neue" w:eastAsia="Helvetica Neue" w:hAnsi="Helvetica Neue"/>
          <w:b w:val="1"/>
          <w:bCs w:val="1"/>
          <w:color w:val="000000"/>
          <w:sz w:val="40"/>
          <w:szCs w:val="40"/>
          <w:highlight w:val="white"/>
        </w:rPr>
      </w:pPr>
      <w:r w:rsidDel="00000000" w:rsidR="00000000" w:rsidRPr="00000000">
        <w:rPr>
          <w:rFonts w:ascii="Helvetica Neue" w:cs="Helvetica Neue" w:eastAsia="Helvetica Neue" w:hAnsi="Helvetica Neue"/>
          <w:b w:val="1"/>
          <w:bCs w:val="1"/>
          <w:color w:val="000000"/>
          <w:sz w:val="40"/>
          <w:szCs w:val="40"/>
          <w:highlight w:val="white"/>
          <w:rtl w:val="0"/>
        </w:rPr>
        <w:t xml:space="preserve">QUANDO LE COSE VADANO STORTE - </w:t>
      </w:r>
    </w:p>
    <w:p w:rsidR="00000000" w:rsidDel="00000000" w:rsidP="00000000" w:rsidRDefault="00000000" w:rsidRPr="00000000" w14:paraId="00000007">
      <w:pPr>
        <w:pStyle w:val="Title"/>
        <w:jc w:val="center"/>
        <w:rPr>
          <w:rFonts w:ascii="Helvetica Neue" w:cs="Helvetica Neue" w:eastAsia="Helvetica Neue" w:hAnsi="Helvetica Neue"/>
          <w:b w:val="1"/>
          <w:bCs w:val="1"/>
          <w:color w:val="000000"/>
          <w:sz w:val="40"/>
          <w:szCs w:val="40"/>
          <w:highlight w:val="white"/>
        </w:rPr>
      </w:pPr>
      <w:r w:rsidDel="00000000" w:rsidR="00000000" w:rsidRPr="00000000">
        <w:rPr>
          <w:rFonts w:ascii="Helvetica Neue" w:cs="Helvetica Neue" w:eastAsia="Helvetica Neue" w:hAnsi="Helvetica Neue"/>
          <w:b w:val="1"/>
          <w:bCs w:val="1"/>
          <w:color w:val="000000"/>
          <w:sz w:val="40"/>
          <w:szCs w:val="40"/>
          <w:highlight w:val="white"/>
          <w:rtl w:val="0"/>
        </w:rPr>
        <w:t xml:space="preserve">sottomodulo del modulo principale RESILIENCE BUILDING</w:t>
      </w:r>
    </w:p>
    <w:p w:rsidR="00000000" w:rsidDel="00000000" w:rsidP="00000000" w:rsidRDefault="00000000" w:rsidRPr="00000000" w14:paraId="00000008">
      <w:pPr>
        <w:jc w:val="both"/>
        <w:rPr>
          <w:rFonts w:ascii="Helvetica Neue" w:cs="Helvetica Neue" w:eastAsia="Helvetica Neue" w:hAnsi="Helvetica Neue"/>
          <w:highlight w:val="white"/>
        </w:rPr>
      </w:pPr>
      <w:r w:rsidDel="00000000" w:rsidR="00000000" w:rsidRPr="00000000">
        <w:rPr>
          <w:rtl w:val="0"/>
        </w:rPr>
      </w:r>
    </w:p>
    <w:p w:rsidR="00000000" w:rsidDel="00000000" w:rsidP="00000000" w:rsidRDefault="00000000" w:rsidRPr="00000000" w14:paraId="00000009">
      <w:pPr>
        <w:spacing w:after="120" w:before="600" w:lineRule="auto"/>
        <w:jc w:val="both"/>
        <w:rPr>
          <w:rFonts w:ascii="Helvetica Neue" w:cs="Helvetica Neue" w:eastAsia="Helvetica Neue" w:hAnsi="Helvetica Neue"/>
          <w:highlight w:val="white"/>
        </w:rPr>
      </w:pPr>
      <w:r w:rsidDel="00000000" w:rsidR="00000000" w:rsidRPr="00000000">
        <w:rPr>
          <w:rtl w:val="0"/>
        </w:rPr>
      </w:r>
    </w:p>
    <w:p w:rsidR="00000000" w:rsidDel="00000000" w:rsidP="00000000" w:rsidRDefault="00000000" w:rsidRPr="00000000" w14:paraId="0000000A">
      <w:pPr>
        <w:jc w:val="both"/>
        <w:rPr>
          <w:rFonts w:ascii="Helvetica Neue" w:cs="Helvetica Neue" w:eastAsia="Helvetica Neue" w:hAnsi="Helvetica Neue"/>
          <w:highlight w:val="white"/>
        </w:rPr>
      </w:pPr>
      <w:r w:rsidDel="00000000" w:rsidR="00000000" w:rsidRPr="00000000">
        <w:rPr>
          <w:rtl w:val="0"/>
        </w:rPr>
      </w:r>
    </w:p>
    <w:p w:rsidR="00000000" w:rsidDel="00000000" w:rsidP="00000000" w:rsidRDefault="00000000" w:rsidRPr="00000000" w14:paraId="0000000B">
      <w:pPr>
        <w:jc w:val="both"/>
        <w:rPr>
          <w:rFonts w:ascii="Helvetica Neue" w:cs="Helvetica Neue" w:eastAsia="Helvetica Neue" w:hAnsi="Helvetica Neue"/>
          <w:highlight w:val="white"/>
        </w:rPr>
      </w:pPr>
      <w:r w:rsidDel="00000000" w:rsidR="00000000" w:rsidRPr="00000000">
        <w:rPr>
          <w:rtl w:val="0"/>
        </w:rPr>
      </w:r>
    </w:p>
    <w:p w:rsidR="00000000" w:rsidDel="00000000" w:rsidP="00000000" w:rsidRDefault="00000000" w:rsidRPr="00000000" w14:paraId="0000000C">
      <w:pPr>
        <w:jc w:val="both"/>
        <w:rPr>
          <w:rFonts w:ascii="Helvetica Neue" w:cs="Helvetica Neue" w:eastAsia="Helvetica Neue" w:hAnsi="Helvetica Neue"/>
          <w:highlight w:val="white"/>
        </w:rPr>
      </w:pPr>
      <w:r w:rsidDel="00000000" w:rsidR="00000000" w:rsidRPr="00000000">
        <w:rPr>
          <w:rtl w:val="0"/>
        </w:rPr>
      </w:r>
    </w:p>
    <w:p w:rsidR="00000000" w:rsidDel="00000000" w:rsidP="00000000" w:rsidRDefault="00000000" w:rsidRPr="00000000" w14:paraId="0000000D">
      <w:pPr>
        <w:jc w:val="both"/>
        <w:rPr>
          <w:rFonts w:ascii="Helvetica Neue" w:cs="Helvetica Neue" w:eastAsia="Helvetica Neue" w:hAnsi="Helvetica Neue"/>
          <w:highlight w:val="white"/>
        </w:rPr>
      </w:pPr>
      <w:r w:rsidDel="00000000" w:rsidR="00000000" w:rsidRPr="00000000">
        <w:rPr>
          <w:rtl w:val="0"/>
        </w:rPr>
      </w:r>
    </w:p>
    <w:p w:rsidR="00000000" w:rsidDel="00000000" w:rsidP="00000000" w:rsidRDefault="00000000" w:rsidRPr="00000000" w14:paraId="0000000E">
      <w:pPr>
        <w:jc w:val="both"/>
        <w:rPr>
          <w:rFonts w:ascii="Helvetica Neue" w:cs="Helvetica Neue" w:eastAsia="Helvetica Neue" w:hAnsi="Helvetica Neue"/>
          <w:highlight w:val="white"/>
        </w:rPr>
      </w:pPr>
      <w:r w:rsidDel="00000000" w:rsidR="00000000" w:rsidRPr="00000000">
        <w:rPr>
          <w:rtl w:val="0"/>
        </w:rPr>
      </w:r>
    </w:p>
    <w:p w:rsidR="00000000" w:rsidDel="00000000" w:rsidP="00000000" w:rsidRDefault="00000000" w:rsidRPr="00000000" w14:paraId="0000000F">
      <w:pPr>
        <w:jc w:val="both"/>
        <w:rPr>
          <w:rFonts w:ascii="Helvetica Neue" w:cs="Helvetica Neue" w:eastAsia="Helvetica Neue" w:hAnsi="Helvetica Neue"/>
          <w:highlight w:val="white"/>
        </w:rPr>
      </w:pPr>
      <w:r w:rsidDel="00000000" w:rsidR="00000000" w:rsidRPr="00000000">
        <w:rPr>
          <w:rtl w:val="0"/>
        </w:rPr>
      </w:r>
    </w:p>
    <w:p w:rsidR="00000000" w:rsidDel="00000000" w:rsidP="00000000" w:rsidRDefault="00000000" w:rsidRPr="00000000" w14:paraId="00000010">
      <w:pPr>
        <w:jc w:val="both"/>
        <w:rPr>
          <w:rFonts w:ascii="Helvetica Neue" w:cs="Helvetica Neue" w:eastAsia="Helvetica Neue" w:hAnsi="Helvetica Neue"/>
          <w:highlight w:val="white"/>
        </w:rPr>
      </w:pPr>
      <w:r w:rsidDel="00000000" w:rsidR="00000000" w:rsidRPr="00000000">
        <w:rPr>
          <w:rtl w:val="0"/>
        </w:rPr>
      </w:r>
    </w:p>
    <w:p w:rsidR="00000000" w:rsidDel="00000000" w:rsidP="00000000" w:rsidRDefault="00000000" w:rsidRPr="00000000" w14:paraId="00000011">
      <w:pPr>
        <w:jc w:val="both"/>
        <w:rPr>
          <w:rFonts w:ascii="Helvetica Neue" w:cs="Helvetica Neue" w:eastAsia="Helvetica Neue" w:hAnsi="Helvetica Neue"/>
          <w:highlight w:val="white"/>
        </w:rPr>
      </w:pPr>
      <w:r w:rsidDel="00000000" w:rsidR="00000000" w:rsidRPr="00000000">
        <w:rPr>
          <w:rtl w:val="0"/>
        </w:rPr>
      </w:r>
    </w:p>
    <w:p w:rsidR="00000000" w:rsidDel="00000000" w:rsidP="00000000" w:rsidRDefault="00000000" w:rsidRPr="00000000" w14:paraId="00000012">
      <w:pPr>
        <w:jc w:val="both"/>
        <w:rPr>
          <w:rFonts w:ascii="Helvetica Neue" w:cs="Helvetica Neue" w:eastAsia="Helvetica Neue" w:hAnsi="Helvetica Neue"/>
          <w:highlight w:val="white"/>
        </w:rPr>
      </w:pPr>
      <w:r w:rsidDel="00000000" w:rsidR="00000000" w:rsidRPr="00000000">
        <w:rPr>
          <w:rtl w:val="0"/>
        </w:rPr>
      </w:r>
    </w:p>
    <w:p w:rsidR="00000000" w:rsidDel="00000000" w:rsidP="00000000" w:rsidRDefault="00000000" w:rsidRPr="00000000" w14:paraId="00000013">
      <w:pPr>
        <w:jc w:val="both"/>
        <w:rPr>
          <w:rFonts w:ascii="Helvetica Neue" w:cs="Helvetica Neue" w:eastAsia="Helvetica Neue" w:hAnsi="Helvetica Neue"/>
          <w:highlight w:val="white"/>
        </w:rPr>
      </w:pPr>
      <w:r w:rsidDel="00000000" w:rsidR="00000000" w:rsidRPr="00000000">
        <w:rPr>
          <w:rtl w:val="0"/>
        </w:rPr>
      </w:r>
    </w:p>
    <w:p w:rsidR="00000000" w:rsidDel="00000000" w:rsidP="00000000" w:rsidRDefault="00000000" w:rsidRPr="00000000" w14:paraId="00000014">
      <w:pPr>
        <w:jc w:val="both"/>
        <w:rPr>
          <w:rFonts w:ascii="Helvetica Neue" w:cs="Helvetica Neue" w:eastAsia="Helvetica Neue" w:hAnsi="Helvetica Neue"/>
          <w:color w:val="003c82"/>
          <w:sz w:val="32"/>
          <w:szCs w:val="32"/>
          <w:highlight w:val="white"/>
        </w:rPr>
      </w:pPr>
      <w:bookmarkStart w:colFirst="0" w:colLast="0" w:name="_heading=h.23ckvvd" w:id="1"/>
      <w:bookmarkEnd w:id="1"/>
      <w:r w:rsidDel="00000000" w:rsidR="00000000" w:rsidRPr="00000000">
        <w:br w:type="page"/>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1409700</wp:posOffset>
            </wp:positionH>
            <wp:positionV relativeFrom="paragraph">
              <wp:posOffset>609600</wp:posOffset>
            </wp:positionV>
            <wp:extent cx="3209925" cy="710507"/>
            <wp:effectExtent b="0" l="0" r="0" t="0"/>
            <wp:wrapSquare wrapText="bothSides" distB="0" distT="0" distL="114300" distR="114300"/>
            <wp:docPr descr="Blue text on a black background&#10;&#10;Description automatically generated" id="2077838575" name="image1.png"/>
            <a:graphic>
              <a:graphicData uri="http://schemas.openxmlformats.org/drawingml/2006/picture">
                <pic:pic>
                  <pic:nvPicPr>
                    <pic:cNvPr descr="Blue text on a black background&#10;&#10;Description automatically generated" id="0" name="image1.png"/>
                    <pic:cNvPicPr preferRelativeResize="0"/>
                  </pic:nvPicPr>
                  <pic:blipFill>
                    <a:blip r:embed="rId8"/>
                    <a:srcRect b="0" l="0" r="0" t="0"/>
                    <a:stretch>
                      <a:fillRect/>
                    </a:stretch>
                  </pic:blipFill>
                  <pic:spPr>
                    <a:xfrm>
                      <a:off x="0" y="0"/>
                      <a:ext cx="3209925" cy="710507"/>
                    </a:xfrm>
                    <a:prstGeom prst="rect"/>
                    <a:ln/>
                  </pic:spPr>
                </pic:pic>
              </a:graphicData>
            </a:graphic>
          </wp:anchor>
        </w:drawing>
      </w:r>
    </w:p>
    <w:p w:rsidR="00000000" w:rsidDel="00000000" w:rsidP="00000000" w:rsidRDefault="00000000" w:rsidRPr="00000000" w14:paraId="00000015">
      <w:pPr>
        <w:rPr>
          <w:rFonts w:ascii="Helvetica Neue" w:cs="Helvetica Neue" w:eastAsia="Helvetica Neue" w:hAnsi="Helvetica Neue"/>
          <w:b w:val="1"/>
          <w:bCs w:val="1"/>
          <w:color w:val="366091"/>
          <w:sz w:val="28"/>
          <w:szCs w:val="28"/>
          <w:highlight w:val="white"/>
        </w:rPr>
      </w:pPr>
      <w:r w:rsidDel="00000000" w:rsidR="00000000" w:rsidRPr="00000000">
        <w:rPr>
          <w:rtl w:val="0"/>
        </w:rPr>
      </w:r>
    </w:p>
    <w:p w:rsidR="00000000" w:rsidDel="00000000" w:rsidP="00000000" w:rsidRDefault="00000000" w:rsidRPr="00000000" w14:paraId="00000016">
      <w:pPr>
        <w:rPr>
          <w:rFonts w:ascii="Helvetica Neue" w:cs="Helvetica Neue" w:eastAsia="Helvetica Neue" w:hAnsi="Helvetica Neue"/>
          <w:b w:val="1"/>
          <w:bCs w:val="1"/>
          <w:color w:val="366091"/>
          <w:sz w:val="32"/>
          <w:szCs w:val="32"/>
          <w:highlight w:val="white"/>
        </w:rPr>
      </w:pPr>
      <w:r w:rsidDel="00000000" w:rsidR="00000000" w:rsidRPr="00000000">
        <w:rPr>
          <w:rtl w:val="0"/>
        </w:rPr>
      </w:r>
    </w:p>
    <w:p w:rsidR="00000000" w:rsidDel="00000000" w:rsidP="00000000" w:rsidRDefault="00000000" w:rsidRPr="00000000" w14:paraId="00000017">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80" w:line="276" w:lineRule="auto"/>
        <w:ind w:left="0" w:right="0" w:firstLine="0"/>
        <w:jc w:val="left"/>
        <w:rPr>
          <w:rFonts w:ascii="Helvetica Neue" w:cs="Helvetica Neue" w:eastAsia="Helvetica Neue" w:hAnsi="Helvetica Neue"/>
          <w:b w:val="1"/>
          <w:bCs w:val="1"/>
          <w:i w:val="0"/>
          <w:iCs w:val="0"/>
          <w:smallCaps w:val="0"/>
          <w:strike w:val="0"/>
          <w:color w:val="366091"/>
          <w:sz w:val="28"/>
          <w:szCs w:val="28"/>
          <w:highlight w:val="white"/>
          <w:u w:val="none"/>
          <w:vertAlign w:val="baseline"/>
        </w:rPr>
      </w:pPr>
      <w:r w:rsidDel="00000000" w:rsidR="00000000" w:rsidRPr="00000000">
        <w:rPr>
          <w:rFonts w:ascii="Helvetica Neue" w:cs="Helvetica Neue" w:eastAsia="Helvetica Neue" w:hAnsi="Helvetica Neue"/>
          <w:b w:val="1"/>
          <w:bCs w:val="1"/>
          <w:i w:val="0"/>
          <w:iCs w:val="0"/>
          <w:smallCaps w:val="0"/>
          <w:strike w:val="0"/>
          <w:color w:val="366091"/>
          <w:sz w:val="28"/>
          <w:szCs w:val="28"/>
          <w:highlight w:val="white"/>
          <w:u w:val="none"/>
          <w:vertAlign w:val="baseline"/>
          <w:rtl w:val="0"/>
        </w:rPr>
        <w:t xml:space="preserve">Indice</w:t>
      </w:r>
    </w:p>
    <w:sdt>
      <w:sdtPr>
        <w:id w:val="1471887688"/>
        <w:docPartObj>
          <w:docPartGallery w:val="Table of Contents"/>
          <w:docPartUnique w:val="1"/>
        </w:docPartObj>
      </w:sdtPr>
      <w:sdtContent>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9"/>
            </w:tabs>
            <w:spacing w:after="0" w:before="120" w:line="276" w:lineRule="auto"/>
            <w:ind w:left="0" w:right="0" w:firstLine="0"/>
            <w:jc w:val="left"/>
            <w:rPr>
              <w:rFonts w:ascii="Helvetica Neue" w:cs="Helvetica Neue" w:eastAsia="Helvetica Neue" w:hAnsi="Helvetica Neue"/>
              <w:i w:val="0"/>
              <w:iCs w:val="0"/>
              <w:smallCaps w:val="0"/>
              <w:strike w:val="0"/>
              <w:color w:val="000000"/>
              <w:sz w:val="24"/>
              <w:szCs w:val="24"/>
              <w:highlight w:val="white"/>
              <w:u w:val="none"/>
              <w:vertAlign w:val="baseline"/>
            </w:rPr>
          </w:pPr>
          <w:r w:rsidDel="00000000" w:rsidR="00000000" w:rsidRPr="00000000">
            <w:fldChar w:fldCharType="begin"/>
            <w:instrText xml:space="preserve"> TOC \h \u \z \t "Heading 1,1,Heading 2,2,Heading 3,3,"</w:instrText>
            <w:fldChar w:fldCharType="separate"/>
          </w:r>
          <w:hyperlink w:anchor="_heading=h.wsz56alt4r1e">
            <w:r w:rsidDel="00000000" w:rsidR="00000000" w:rsidRPr="00000000">
              <w:rPr>
                <w:rFonts w:ascii="Helvetica Neue" w:cs="Helvetica Neue" w:eastAsia="Helvetica Neue" w:hAnsi="Helvetica Neue"/>
                <w:i w:val="0"/>
                <w:iCs w:val="0"/>
                <w:smallCaps w:val="0"/>
                <w:strike w:val="0"/>
                <w:color w:val="000000"/>
                <w:sz w:val="22"/>
                <w:szCs w:val="22"/>
                <w:highlight w:val="white"/>
                <w:u w:val="none"/>
                <w:vertAlign w:val="baseline"/>
                <w:rtl w:val="0"/>
              </w:rPr>
              <w:t xml:space="preserve">Obiettivi generali del sottomodulo</w:t>
              <w:tab/>
              <w:t xml:space="preserve">3</w:t>
            </w:r>
          </w:hyperlink>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9"/>
            </w:tabs>
            <w:spacing w:after="0" w:before="120" w:line="276" w:lineRule="auto"/>
            <w:ind w:left="0" w:right="0" w:firstLine="0"/>
            <w:jc w:val="left"/>
            <w:rPr>
              <w:rFonts w:ascii="Helvetica Neue" w:cs="Helvetica Neue" w:eastAsia="Helvetica Neue" w:hAnsi="Helvetica Neue"/>
              <w:i w:val="0"/>
              <w:iCs w:val="0"/>
              <w:smallCaps w:val="0"/>
              <w:strike w:val="0"/>
              <w:color w:val="000000"/>
              <w:sz w:val="24"/>
              <w:szCs w:val="24"/>
              <w:highlight w:val="white"/>
              <w:u w:val="none"/>
              <w:vertAlign w:val="baseline"/>
            </w:rPr>
          </w:pPr>
          <w:hyperlink w:anchor="_heading=h.394itpa9aep">
            <w:r w:rsidDel="00000000" w:rsidR="00000000" w:rsidRPr="00000000">
              <w:rPr>
                <w:rFonts w:ascii="Helvetica Neue" w:cs="Helvetica Neue" w:eastAsia="Helvetica Neue" w:hAnsi="Helvetica Neue"/>
                <w:i w:val="0"/>
                <w:iCs w:val="0"/>
                <w:smallCaps w:val="0"/>
                <w:strike w:val="0"/>
                <w:color w:val="000000"/>
                <w:sz w:val="22"/>
                <w:szCs w:val="22"/>
                <w:highlight w:val="white"/>
                <w:u w:val="none"/>
                <w:vertAlign w:val="baseline"/>
                <w:rtl w:val="0"/>
              </w:rPr>
              <w:t xml:space="preserve">Obiettivi generali del sottomodulo</w:t>
              <w:tab/>
              <w:t xml:space="preserve">3</w:t>
            </w:r>
          </w:hyperlink>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9"/>
            </w:tabs>
            <w:spacing w:after="0" w:before="120" w:line="276" w:lineRule="auto"/>
            <w:ind w:left="0" w:right="0" w:firstLine="0"/>
            <w:jc w:val="left"/>
            <w:rPr>
              <w:rFonts w:ascii="Helvetica Neue" w:cs="Helvetica Neue" w:eastAsia="Helvetica Neue" w:hAnsi="Helvetica Neue"/>
              <w:i w:val="0"/>
              <w:iCs w:val="0"/>
              <w:smallCaps w:val="0"/>
              <w:strike w:val="0"/>
              <w:color w:val="000000"/>
              <w:sz w:val="24"/>
              <w:szCs w:val="24"/>
              <w:highlight w:val="white"/>
              <w:u w:val="none"/>
              <w:vertAlign w:val="baseline"/>
            </w:rPr>
          </w:pPr>
          <w:hyperlink w:anchor="_heading=h.77t2n0afu2w5">
            <w:r w:rsidDel="00000000" w:rsidR="00000000" w:rsidRPr="00000000">
              <w:rPr>
                <w:rFonts w:ascii="Helvetica Neue" w:cs="Helvetica Neue" w:eastAsia="Helvetica Neue" w:hAnsi="Helvetica Neue"/>
                <w:i w:val="0"/>
                <w:iCs w:val="0"/>
                <w:smallCaps w:val="0"/>
                <w:strike w:val="0"/>
                <w:color w:val="000000"/>
                <w:sz w:val="22"/>
                <w:szCs w:val="22"/>
                <w:highlight w:val="white"/>
                <w:u w:val="none"/>
                <w:vertAlign w:val="baseline"/>
                <w:rtl w:val="0"/>
              </w:rPr>
              <w:t xml:space="preserve">Risultati di apprendimento</w:t>
              <w:tab/>
              <w:t xml:space="preserve">4</w:t>
            </w:r>
          </w:hyperlink>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9"/>
            </w:tabs>
            <w:spacing w:after="0" w:before="120" w:line="276" w:lineRule="auto"/>
            <w:ind w:left="0" w:right="0" w:firstLine="0"/>
            <w:jc w:val="left"/>
            <w:rPr>
              <w:rFonts w:ascii="Helvetica Neue" w:cs="Helvetica Neue" w:eastAsia="Helvetica Neue" w:hAnsi="Helvetica Neue"/>
              <w:i w:val="0"/>
              <w:iCs w:val="0"/>
              <w:smallCaps w:val="0"/>
              <w:strike w:val="0"/>
              <w:color w:val="000000"/>
              <w:sz w:val="24"/>
              <w:szCs w:val="24"/>
              <w:highlight w:val="white"/>
              <w:u w:val="none"/>
              <w:vertAlign w:val="baseline"/>
            </w:rPr>
          </w:pPr>
          <w:hyperlink w:anchor="_heading=h.bxy5s0k0mhe">
            <w:r w:rsidDel="00000000" w:rsidR="00000000" w:rsidRPr="00000000">
              <w:rPr>
                <w:rFonts w:ascii="Helvetica Neue" w:cs="Helvetica Neue" w:eastAsia="Helvetica Neue" w:hAnsi="Helvetica Neue"/>
                <w:i w:val="0"/>
                <w:iCs w:val="0"/>
                <w:smallCaps w:val="0"/>
                <w:strike w:val="0"/>
                <w:color w:val="000000"/>
                <w:sz w:val="22"/>
                <w:szCs w:val="22"/>
                <w:highlight w:val="white"/>
                <w:u w:val="none"/>
                <w:vertAlign w:val="baseline"/>
                <w:rtl w:val="0"/>
              </w:rPr>
              <w:t xml:space="preserve">Sezione 1 - Introduzione e attività rompighiaccio (8-10 minuti)</w:t>
              <w:tab/>
              <w:t xml:space="preserve">4</w:t>
            </w:r>
          </w:hyperlink>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9"/>
            </w:tabs>
            <w:spacing w:after="0" w:before="120" w:line="276" w:lineRule="auto"/>
            <w:ind w:left="0" w:right="0" w:firstLine="0"/>
            <w:jc w:val="left"/>
            <w:rPr>
              <w:rFonts w:ascii="Helvetica Neue" w:cs="Helvetica Neue" w:eastAsia="Helvetica Neue" w:hAnsi="Helvetica Neue"/>
              <w:i w:val="0"/>
              <w:iCs w:val="0"/>
              <w:smallCaps w:val="0"/>
              <w:strike w:val="0"/>
              <w:color w:val="000000"/>
              <w:sz w:val="24"/>
              <w:szCs w:val="24"/>
              <w:highlight w:val="white"/>
              <w:u w:val="none"/>
              <w:vertAlign w:val="baseline"/>
            </w:rPr>
          </w:pPr>
          <w:hyperlink w:anchor="_heading=h.2v8jgvjpj8dl">
            <w:r w:rsidDel="00000000" w:rsidR="00000000" w:rsidRPr="00000000">
              <w:rPr>
                <w:rFonts w:ascii="Helvetica Neue" w:cs="Helvetica Neue" w:eastAsia="Helvetica Neue" w:hAnsi="Helvetica Neue"/>
                <w:i w:val="0"/>
                <w:iCs w:val="0"/>
                <w:smallCaps w:val="0"/>
                <w:strike w:val="0"/>
                <w:color w:val="000000"/>
                <w:sz w:val="22"/>
                <w:szCs w:val="22"/>
                <w:highlight w:val="white"/>
                <w:u w:val="none"/>
                <w:vertAlign w:val="baseline"/>
                <w:rtl w:val="0"/>
              </w:rPr>
              <w:t xml:space="preserve">Introduzione e attività rompighiaccio Foglio di lavoro</w:t>
              <w:tab/>
              <w:t xml:space="preserve">5</w:t>
            </w:r>
          </w:hyperlink>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9"/>
            </w:tabs>
            <w:spacing w:after="0" w:before="120" w:line="276" w:lineRule="auto"/>
            <w:ind w:left="0" w:right="0" w:firstLine="0"/>
            <w:jc w:val="left"/>
            <w:rPr>
              <w:rFonts w:ascii="Helvetica Neue" w:cs="Helvetica Neue" w:eastAsia="Helvetica Neue" w:hAnsi="Helvetica Neue"/>
              <w:i w:val="0"/>
              <w:iCs w:val="0"/>
              <w:smallCaps w:val="0"/>
              <w:strike w:val="0"/>
              <w:color w:val="000000"/>
              <w:sz w:val="24"/>
              <w:szCs w:val="24"/>
              <w:highlight w:val="white"/>
              <w:u w:val="none"/>
              <w:vertAlign w:val="baseline"/>
            </w:rPr>
          </w:pPr>
          <w:hyperlink w:anchor="_heading=h.l1jw1giq8wao">
            <w:r w:rsidDel="00000000" w:rsidR="00000000" w:rsidRPr="00000000">
              <w:rPr>
                <w:rFonts w:ascii="Helvetica Neue" w:cs="Helvetica Neue" w:eastAsia="Helvetica Neue" w:hAnsi="Helvetica Neue"/>
                <w:i w:val="0"/>
                <w:iCs w:val="0"/>
                <w:smallCaps w:val="0"/>
                <w:strike w:val="0"/>
                <w:color w:val="000000"/>
                <w:sz w:val="22"/>
                <w:szCs w:val="22"/>
                <w:highlight w:val="white"/>
                <w:u w:val="none"/>
                <w:vertAlign w:val="baseline"/>
                <w:rtl w:val="0"/>
              </w:rPr>
              <w:t xml:space="preserve">Sezione 2 - Esperienza di gestione efficace delle crisi (40-50 min)</w:t>
              <w:tab/>
              <w:t xml:space="preserve">6</w:t>
            </w:r>
          </w:hyperlink>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9"/>
            </w:tabs>
            <w:spacing w:after="0" w:before="120" w:line="276" w:lineRule="auto"/>
            <w:ind w:left="0" w:right="0" w:firstLine="0"/>
            <w:jc w:val="left"/>
            <w:rPr>
              <w:rFonts w:ascii="Helvetica Neue" w:cs="Helvetica Neue" w:eastAsia="Helvetica Neue" w:hAnsi="Helvetica Neue"/>
              <w:i w:val="0"/>
              <w:iCs w:val="0"/>
              <w:smallCaps w:val="0"/>
              <w:strike w:val="0"/>
              <w:color w:val="000000"/>
              <w:sz w:val="24"/>
              <w:szCs w:val="24"/>
              <w:highlight w:val="white"/>
              <w:u w:val="none"/>
              <w:vertAlign w:val="baseline"/>
            </w:rPr>
          </w:pPr>
          <w:hyperlink w:anchor="_heading=h.ab3e75gstnim">
            <w:r w:rsidDel="00000000" w:rsidR="00000000" w:rsidRPr="00000000">
              <w:rPr>
                <w:rFonts w:ascii="Helvetica Neue" w:cs="Helvetica Neue" w:eastAsia="Helvetica Neue" w:hAnsi="Helvetica Neue"/>
                <w:i w:val="0"/>
                <w:iCs w:val="0"/>
                <w:smallCaps w:val="0"/>
                <w:strike w:val="0"/>
                <w:color w:val="000000"/>
                <w:sz w:val="22"/>
                <w:szCs w:val="22"/>
                <w:highlight w:val="white"/>
                <w:u w:val="none"/>
                <w:vertAlign w:val="baseline"/>
                <w:rtl w:val="0"/>
              </w:rPr>
              <w:t xml:space="preserve">Foglio di lavoro sull'esperienza di gestione efficace delle crisi</w:t>
              <w:tab/>
              <w:t xml:space="preserve">8</w:t>
            </w:r>
          </w:hyperlink>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9"/>
            </w:tabs>
            <w:spacing w:after="0" w:before="120" w:line="276" w:lineRule="auto"/>
            <w:ind w:left="0" w:right="0" w:firstLine="0"/>
            <w:jc w:val="left"/>
            <w:rPr>
              <w:rFonts w:ascii="Helvetica Neue" w:cs="Helvetica Neue" w:eastAsia="Helvetica Neue" w:hAnsi="Helvetica Neue"/>
              <w:i w:val="0"/>
              <w:iCs w:val="0"/>
              <w:smallCaps w:val="0"/>
              <w:strike w:val="0"/>
              <w:color w:val="000000"/>
              <w:sz w:val="24"/>
              <w:szCs w:val="24"/>
              <w:highlight w:val="white"/>
              <w:u w:val="none"/>
              <w:vertAlign w:val="baseline"/>
            </w:rPr>
          </w:pPr>
          <w:hyperlink w:anchor="_heading=h.qet8a5k5wivs">
            <w:r w:rsidDel="00000000" w:rsidR="00000000" w:rsidRPr="00000000">
              <w:rPr>
                <w:rFonts w:ascii="Helvetica Neue" w:cs="Helvetica Neue" w:eastAsia="Helvetica Neue" w:hAnsi="Helvetica Neue"/>
                <w:i w:val="0"/>
                <w:iCs w:val="0"/>
                <w:smallCaps w:val="0"/>
                <w:strike w:val="0"/>
                <w:color w:val="000000"/>
                <w:sz w:val="22"/>
                <w:szCs w:val="22"/>
                <w:highlight w:val="white"/>
                <w:u w:val="none"/>
                <w:vertAlign w:val="baseline"/>
                <w:rtl w:val="0"/>
              </w:rPr>
              <w:t xml:space="preserve">Sezione 3 - Gestione delle crisi di cyberbullismo (40-50 minuti)</w:t>
              <w:tab/>
              <w:t xml:space="preserve">9</w:t>
            </w:r>
          </w:hyperlink>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9"/>
            </w:tabs>
            <w:spacing w:after="0" w:before="120" w:line="276" w:lineRule="auto"/>
            <w:ind w:left="0" w:right="0" w:firstLine="0"/>
            <w:jc w:val="left"/>
            <w:rPr>
              <w:rFonts w:ascii="Helvetica Neue" w:cs="Helvetica Neue" w:eastAsia="Helvetica Neue" w:hAnsi="Helvetica Neue"/>
              <w:i w:val="0"/>
              <w:iCs w:val="0"/>
              <w:smallCaps w:val="0"/>
              <w:strike w:val="0"/>
              <w:color w:val="000000"/>
              <w:sz w:val="24"/>
              <w:szCs w:val="24"/>
              <w:highlight w:val="white"/>
              <w:u w:val="none"/>
              <w:vertAlign w:val="baseline"/>
            </w:rPr>
          </w:pPr>
          <w:hyperlink w:anchor="_heading=h.w1i00zozog4y">
            <w:r w:rsidDel="00000000" w:rsidR="00000000" w:rsidRPr="00000000">
              <w:rPr>
                <w:rFonts w:ascii="Helvetica Neue" w:cs="Helvetica Neue" w:eastAsia="Helvetica Neue" w:hAnsi="Helvetica Neue"/>
                <w:i w:val="0"/>
                <w:iCs w:val="0"/>
                <w:smallCaps w:val="0"/>
                <w:strike w:val="0"/>
                <w:color w:val="000000"/>
                <w:sz w:val="22"/>
                <w:szCs w:val="22"/>
                <w:highlight w:val="white"/>
                <w:u w:val="none"/>
                <w:vertAlign w:val="baseline"/>
                <w:rtl w:val="0"/>
              </w:rPr>
              <w:t xml:space="preserve">Gestione delle crisi di cyberbullismo - Foglio di lavoro</w:t>
              <w:tab/>
              <w:t xml:space="preserve">11</w:t>
            </w:r>
          </w:hyperlink>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9"/>
            </w:tabs>
            <w:spacing w:after="0" w:before="120" w:line="276" w:lineRule="auto"/>
            <w:ind w:left="0" w:right="0" w:firstLine="0"/>
            <w:jc w:val="left"/>
            <w:rPr>
              <w:rFonts w:ascii="Helvetica Neue" w:cs="Helvetica Neue" w:eastAsia="Helvetica Neue" w:hAnsi="Helvetica Neue"/>
              <w:i w:val="0"/>
              <w:iCs w:val="0"/>
              <w:smallCaps w:val="0"/>
              <w:strike w:val="0"/>
              <w:color w:val="000000"/>
              <w:sz w:val="24"/>
              <w:szCs w:val="24"/>
              <w:highlight w:val="white"/>
              <w:u w:val="none"/>
              <w:vertAlign w:val="baseline"/>
            </w:rPr>
          </w:pPr>
          <w:hyperlink w:anchor="_heading=h.oni1bxdib4ux">
            <w:r w:rsidDel="00000000" w:rsidR="00000000" w:rsidRPr="00000000">
              <w:rPr>
                <w:rFonts w:ascii="Helvetica Neue" w:cs="Helvetica Neue" w:eastAsia="Helvetica Neue" w:hAnsi="Helvetica Neue"/>
                <w:i w:val="0"/>
                <w:iCs w:val="0"/>
                <w:smallCaps w:val="0"/>
                <w:strike w:val="0"/>
                <w:color w:val="000000"/>
                <w:sz w:val="22"/>
                <w:szCs w:val="22"/>
                <w:highlight w:val="white"/>
                <w:u w:val="none"/>
                <w:vertAlign w:val="baseline"/>
                <w:rtl w:val="0"/>
              </w:rPr>
              <w:t xml:space="preserve">Valutazione</w:t>
              <w:tab/>
              <w:t xml:space="preserve">12</w:t>
            </w:r>
          </w:hyperlink>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9"/>
            </w:tabs>
            <w:spacing w:after="0" w:before="120" w:line="276" w:lineRule="auto"/>
            <w:ind w:left="0" w:right="0" w:firstLine="0"/>
            <w:jc w:val="left"/>
            <w:rPr>
              <w:rFonts w:ascii="Helvetica Neue" w:cs="Helvetica Neue" w:eastAsia="Helvetica Neue" w:hAnsi="Helvetica Neue"/>
              <w:i w:val="0"/>
              <w:iCs w:val="0"/>
              <w:smallCaps w:val="0"/>
              <w:strike w:val="0"/>
              <w:color w:val="000000"/>
              <w:sz w:val="24"/>
              <w:szCs w:val="24"/>
              <w:highlight w:val="white"/>
              <w:u w:val="none"/>
              <w:vertAlign w:val="baseline"/>
            </w:rPr>
          </w:pPr>
          <w:hyperlink w:anchor="_heading=h.q3f9ms6mlbxp">
            <w:r w:rsidDel="00000000" w:rsidR="00000000" w:rsidRPr="00000000">
              <w:rPr>
                <w:rFonts w:ascii="Helvetica Neue" w:cs="Helvetica Neue" w:eastAsia="Helvetica Neue" w:hAnsi="Helvetica Neue"/>
                <w:i w:val="0"/>
                <w:iCs w:val="0"/>
                <w:smallCaps w:val="0"/>
                <w:strike w:val="0"/>
                <w:color w:val="000000"/>
                <w:sz w:val="22"/>
                <w:szCs w:val="22"/>
                <w:highlight w:val="white"/>
                <w:u w:val="none"/>
                <w:vertAlign w:val="baseline"/>
                <w:rtl w:val="0"/>
              </w:rPr>
              <w:t xml:space="preserve">Valutazione iniziale</w:t>
              <w:tab/>
              <w:t xml:space="preserve">12</w:t>
            </w:r>
          </w:hyperlink>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9"/>
            </w:tabs>
            <w:spacing w:after="0" w:before="120" w:line="276" w:lineRule="auto"/>
            <w:ind w:left="0" w:right="0" w:firstLine="0"/>
            <w:jc w:val="left"/>
            <w:rPr>
              <w:rFonts w:ascii="Helvetica Neue" w:cs="Helvetica Neue" w:eastAsia="Helvetica Neue" w:hAnsi="Helvetica Neue"/>
              <w:highlight w:val="white"/>
            </w:rPr>
          </w:pPr>
          <w:hyperlink w:anchor="_heading=h.y0vvzfdwqvx0">
            <w:r w:rsidDel="00000000" w:rsidR="00000000" w:rsidRPr="00000000">
              <w:rPr>
                <w:rFonts w:ascii="Helvetica Neue" w:cs="Helvetica Neue" w:eastAsia="Helvetica Neue" w:hAnsi="Helvetica Neue"/>
                <w:i w:val="0"/>
                <w:iCs w:val="0"/>
                <w:smallCaps w:val="0"/>
                <w:strike w:val="0"/>
                <w:color w:val="000000"/>
                <w:sz w:val="22"/>
                <w:szCs w:val="22"/>
                <w:highlight w:val="white"/>
                <w:u w:val="none"/>
                <w:vertAlign w:val="baseline"/>
                <w:rtl w:val="0"/>
              </w:rPr>
              <w:t xml:space="preserve">Valutazione finale</w:t>
              <w:tab/>
              <w:t xml:space="preserve">13</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4">
      <w:pPr>
        <w:rPr>
          <w:rFonts w:ascii="Helvetica Neue" w:cs="Helvetica Neue" w:eastAsia="Helvetica Neue" w:hAnsi="Helvetica Neue"/>
          <w:b w:val="1"/>
          <w:bCs w:val="1"/>
          <w:color w:val="366091"/>
          <w:sz w:val="48"/>
          <w:szCs w:val="48"/>
          <w:highlight w:val="white"/>
        </w:rPr>
      </w:pPr>
      <w:r w:rsidDel="00000000" w:rsidR="00000000" w:rsidRPr="00000000">
        <w:br w:type="page"/>
      </w:r>
      <w:r w:rsidDel="00000000" w:rsidR="00000000" w:rsidRPr="00000000">
        <w:rPr>
          <w:rtl w:val="0"/>
        </w:rPr>
      </w:r>
    </w:p>
    <w:p w:rsidR="00000000" w:rsidDel="00000000" w:rsidP="00000000" w:rsidRDefault="00000000" w:rsidRPr="00000000" w14:paraId="00000025">
      <w:pPr>
        <w:pStyle w:val="Title"/>
        <w:rPr>
          <w:rFonts w:ascii="Helvetica Neue" w:cs="Helvetica Neue" w:eastAsia="Helvetica Neue" w:hAnsi="Helvetica Neue"/>
          <w:b w:val="1"/>
          <w:bCs w:val="1"/>
          <w:color w:val="366091"/>
          <w:sz w:val="48"/>
          <w:szCs w:val="48"/>
          <w:highlight w:val="white"/>
        </w:rPr>
      </w:pPr>
      <w:r w:rsidDel="00000000" w:rsidR="00000000" w:rsidRPr="00000000">
        <w:rPr>
          <w:rFonts w:ascii="Helvetica Neue" w:cs="Helvetica Neue" w:eastAsia="Helvetica Neue" w:hAnsi="Helvetica Neue"/>
          <w:b w:val="1"/>
          <w:bCs w:val="1"/>
          <w:color w:val="366091"/>
          <w:sz w:val="48"/>
          <w:szCs w:val="48"/>
          <w:highlight w:val="white"/>
          <w:rtl w:val="0"/>
        </w:rPr>
        <w:t xml:space="preserve">QUANDO LE COSE VADANO STORTE - sottomodulo del modulo principale SVILUPPO DELLA RESILIENZA (1 ora) </w:t>
      </w:r>
    </w:p>
    <w:p w:rsidR="00000000" w:rsidDel="00000000" w:rsidP="00000000" w:rsidRDefault="00000000" w:rsidRPr="00000000" w14:paraId="00000026">
      <w:pPr>
        <w:rPr>
          <w:rFonts w:ascii="Helvetica Neue" w:cs="Helvetica Neue" w:eastAsia="Helvetica Neue" w:hAnsi="Helvetica Neue"/>
          <w:sz w:val="14"/>
          <w:szCs w:val="14"/>
          <w:highlight w:val="white"/>
        </w:rPr>
      </w:pPr>
      <w:r w:rsidDel="00000000" w:rsidR="00000000" w:rsidRPr="00000000">
        <w:rPr>
          <w:rtl w:val="0"/>
        </w:rPr>
      </w:r>
    </w:p>
    <w:p w:rsidR="00000000" w:rsidDel="00000000" w:rsidP="00000000" w:rsidRDefault="00000000" w:rsidRPr="00000000" w14:paraId="00000027">
      <w:pPr>
        <w:pStyle w:val="Heading4"/>
        <w:spacing w:after="0" w:before="0" w:lineRule="auto"/>
        <w:jc w:val="both"/>
        <w:rPr>
          <w:rFonts w:ascii="Helvetica Neue" w:cs="Helvetica Neue" w:eastAsia="Helvetica Neue" w:hAnsi="Helvetica Neue"/>
          <w:b w:val="1"/>
          <w:bCs w:val="1"/>
          <w:color w:val="000000"/>
          <w:sz w:val="22"/>
          <w:szCs w:val="22"/>
          <w:highlight w:val="white"/>
        </w:rPr>
      </w:pPr>
      <w:bookmarkStart w:colFirst="0" w:colLast="0" w:name="_heading=h.lae9jxi8bmw" w:id="2"/>
      <w:bookmarkEnd w:id="2"/>
      <w:r w:rsidDel="00000000" w:rsidR="00000000" w:rsidRPr="00000000">
        <w:rPr>
          <w:rtl w:val="0"/>
        </w:rPr>
      </w:r>
    </w:p>
    <w:p w:rsidR="00000000" w:rsidDel="00000000" w:rsidP="00000000" w:rsidRDefault="00000000" w:rsidRPr="00000000" w14:paraId="00000028">
      <w:pPr>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[Gli obiettivi generali del sottomodulo e i risultati di apprendimento possono essere raggiunti attraverso lo studio di questo sottomodulo come integrazione al modulo principale. Inoltre, le conoscenze teoriche e la bibliografia necessarie sono fornite nel modulo principale].</w:t>
      </w:r>
    </w:p>
    <w:p w:rsidR="00000000" w:rsidDel="00000000" w:rsidP="00000000" w:rsidRDefault="00000000" w:rsidRPr="00000000" w14:paraId="00000029">
      <w:pPr>
        <w:pStyle w:val="Heading4"/>
        <w:spacing w:after="0" w:before="0" w:lineRule="auto"/>
        <w:jc w:val="both"/>
        <w:rPr>
          <w:rFonts w:ascii="Helvetica Neue" w:cs="Helvetica Neue" w:eastAsia="Helvetica Neue" w:hAnsi="Helvetica Neue"/>
          <w:b w:val="1"/>
          <w:bCs w:val="1"/>
          <w:color w:val="000000"/>
          <w:sz w:val="22"/>
          <w:szCs w:val="22"/>
          <w:highlight w:val="white"/>
        </w:rPr>
      </w:pPr>
      <w:r w:rsidDel="00000000" w:rsidR="00000000" w:rsidRPr="00000000">
        <w:rPr>
          <w:rtl w:val="0"/>
        </w:rPr>
      </w:r>
    </w:p>
    <w:p w:rsidR="00000000" w:rsidDel="00000000" w:rsidP="00000000" w:rsidRDefault="00000000" w:rsidRPr="00000000" w14:paraId="0000002A">
      <w:pPr>
        <w:pStyle w:val="Heading1"/>
        <w:rPr>
          <w:rFonts w:ascii="Helvetica Neue" w:cs="Helvetica Neue" w:eastAsia="Helvetica Neue" w:hAnsi="Helvetica Neue"/>
          <w:b w:val="1"/>
          <w:bCs w:val="1"/>
          <w:i w:val="1"/>
          <w:iCs w:val="1"/>
          <w:color w:val="366091"/>
          <w:sz w:val="28"/>
          <w:szCs w:val="28"/>
          <w:highlight w:val="white"/>
        </w:rPr>
      </w:pPr>
      <w:bookmarkStart w:colFirst="0" w:colLast="0" w:name="_heading=h.wsz56alt4r1e" w:id="3"/>
      <w:bookmarkEnd w:id="3"/>
      <w:r w:rsidDel="00000000" w:rsidR="00000000" w:rsidRPr="00000000">
        <w:rPr>
          <w:rFonts w:ascii="Helvetica Neue" w:cs="Helvetica Neue" w:eastAsia="Helvetica Neue" w:hAnsi="Helvetica Neue"/>
          <w:b w:val="1"/>
          <w:bCs w:val="1"/>
          <w:i w:val="1"/>
          <w:iCs w:val="1"/>
          <w:color w:val="366091"/>
          <w:sz w:val="28"/>
          <w:szCs w:val="28"/>
          <w:highlight w:val="white"/>
          <w:rtl w:val="0"/>
        </w:rPr>
        <w:t xml:space="preserve">Obiettivi generali del sottomodulo</w:t>
      </w:r>
    </w:p>
    <w:p w:rsidR="00000000" w:rsidDel="00000000" w:rsidP="00000000" w:rsidRDefault="00000000" w:rsidRPr="00000000" w14:paraId="0000002B">
      <w:pPr>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Questo sottomodulo fornisce una comprensione completa delle crisi legate alle minacce e agli incidenti informatici. L'accento è posto sullo sviluppo delle conoscenze e delle competenze necessarie agli insegnanti, ai dirigenti scolastici e ai genitori, che li doteranno delle competenze necessarie per rispondere efficacemente alle crisi legate alle minacce informatiche nei confronti dei loro studenti adolescenti e dei loro figli (ad esempio, cyberbullismo, diffusione di notizie false, ecc. A tal fine, le attività di questo sottomodulo coinvolgeranno i partecipanti in vari approcci riflessivi e comunicativi che consentiranno loro di diventare più resilienti e preparati nell'affrontare crisi impreviste legate alle minacce e agli incidenti informatici. Verranno sfruttate attività di brainstorming, casi di studio e scenari pratici.</w:t>
      </w:r>
    </w:p>
    <w:p w:rsidR="00000000" w:rsidDel="00000000" w:rsidP="00000000" w:rsidRDefault="00000000" w:rsidRPr="00000000" w14:paraId="0000002C">
      <w:pPr>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 </w:t>
      </w:r>
    </w:p>
    <w:p w:rsidR="00000000" w:rsidDel="00000000" w:rsidP="00000000" w:rsidRDefault="00000000" w:rsidRPr="00000000" w14:paraId="0000002D">
      <w:pPr>
        <w:pStyle w:val="Heading1"/>
        <w:rPr>
          <w:rFonts w:ascii="Helvetica Neue" w:cs="Helvetica Neue" w:eastAsia="Helvetica Neue" w:hAnsi="Helvetica Neue"/>
          <w:b w:val="1"/>
          <w:bCs w:val="1"/>
          <w:i w:val="1"/>
          <w:iCs w:val="1"/>
          <w:color w:val="366091"/>
          <w:sz w:val="28"/>
          <w:szCs w:val="28"/>
          <w:highlight w:val="white"/>
        </w:rPr>
      </w:pPr>
      <w:bookmarkStart w:colFirst="0" w:colLast="0" w:name="_heading=h.394itpa9aep" w:id="4"/>
      <w:bookmarkEnd w:id="4"/>
      <w:r w:rsidDel="00000000" w:rsidR="00000000" w:rsidRPr="00000000">
        <w:rPr>
          <w:rFonts w:ascii="Helvetica Neue" w:cs="Helvetica Neue" w:eastAsia="Helvetica Neue" w:hAnsi="Helvetica Neue"/>
          <w:b w:val="1"/>
          <w:bCs w:val="1"/>
          <w:i w:val="1"/>
          <w:iCs w:val="1"/>
          <w:color w:val="366091"/>
          <w:sz w:val="28"/>
          <w:szCs w:val="28"/>
          <w:highlight w:val="white"/>
          <w:rtl w:val="0"/>
        </w:rPr>
        <w:t xml:space="preserve">Obiettivi generali del sottomodulo</w:t>
      </w:r>
    </w:p>
    <w:p w:rsidR="00000000" w:rsidDel="00000000" w:rsidP="00000000" w:rsidRDefault="00000000" w:rsidRPr="00000000" w14:paraId="0000002E">
      <w:pPr>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b w:val="1"/>
          <w:bCs w:val="1"/>
          <w:highlight w:val="white"/>
          <w:rtl w:val="0"/>
        </w:rPr>
        <w:t xml:space="preserve">Comprendere cosa comporta la gestione delle crisi informatiche:</w:t>
        <w:br w:type="textWrapping"/>
      </w:r>
      <w:r w:rsidDel="00000000" w:rsidR="00000000" w:rsidRPr="00000000">
        <w:rPr>
          <w:rFonts w:ascii="Helvetica Neue" w:cs="Helvetica Neue" w:eastAsia="Helvetica Neue" w:hAnsi="Helvetica Neue"/>
          <w:highlight w:val="white"/>
          <w:rtl w:val="0"/>
        </w:rPr>
        <w:t xml:space="preserve">Spiegare la natura delle crisi informatiche, comprese le loro cause, i tipi e l'impatto sui diversi settori.</w:t>
      </w:r>
    </w:p>
    <w:p w:rsidR="00000000" w:rsidDel="00000000" w:rsidP="00000000" w:rsidRDefault="00000000" w:rsidRPr="00000000" w14:paraId="0000002F">
      <w:pPr>
        <w:jc w:val="both"/>
        <w:rPr>
          <w:rFonts w:ascii="Helvetica Neue" w:cs="Helvetica Neue" w:eastAsia="Helvetica Neue" w:hAnsi="Helvetica Neue"/>
          <w:b w:val="1"/>
          <w:bCs w:val="1"/>
          <w:highlight w:val="white"/>
        </w:rPr>
      </w:pPr>
      <w:r w:rsidDel="00000000" w:rsidR="00000000" w:rsidRPr="00000000">
        <w:rPr>
          <w:rtl w:val="0"/>
        </w:rPr>
      </w:r>
    </w:p>
    <w:p w:rsidR="00000000" w:rsidDel="00000000" w:rsidP="00000000" w:rsidRDefault="00000000" w:rsidRPr="00000000" w14:paraId="00000030">
      <w:pPr>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b w:val="1"/>
          <w:bCs w:val="1"/>
          <w:highlight w:val="white"/>
          <w:rtl w:val="0"/>
        </w:rPr>
        <w:t xml:space="preserve">Applicare capacità di problem solving, pensiero critico e leadership durante le crisi:</w:t>
        <w:br w:type="textWrapping"/>
      </w:r>
      <w:r w:rsidDel="00000000" w:rsidR="00000000" w:rsidRPr="00000000">
        <w:rPr>
          <w:rFonts w:ascii="Helvetica Neue" w:cs="Helvetica Neue" w:eastAsia="Helvetica Neue" w:hAnsi="Helvetica Neue"/>
          <w:highlight w:val="white"/>
          <w:rtl w:val="0"/>
        </w:rPr>
        <w:t xml:space="preserve">Migliorare le capacità di pensiero critico, comunicazione e problem solving necessarie per rispondere efficacemente alle minacce informatiche.</w:t>
      </w:r>
    </w:p>
    <w:p w:rsidR="00000000" w:rsidDel="00000000" w:rsidP="00000000" w:rsidRDefault="00000000" w:rsidRPr="00000000" w14:paraId="00000031">
      <w:pPr>
        <w:jc w:val="both"/>
        <w:rPr>
          <w:rFonts w:ascii="Helvetica Neue" w:cs="Helvetica Neue" w:eastAsia="Helvetica Neue" w:hAnsi="Helvetica Neue"/>
          <w:b w:val="1"/>
          <w:bCs w:val="1"/>
          <w:highlight w:val="white"/>
        </w:rPr>
      </w:pPr>
      <w:r w:rsidDel="00000000" w:rsidR="00000000" w:rsidRPr="00000000">
        <w:rPr>
          <w:rtl w:val="0"/>
        </w:rPr>
      </w:r>
    </w:p>
    <w:p w:rsidR="00000000" w:rsidDel="00000000" w:rsidP="00000000" w:rsidRDefault="00000000" w:rsidRPr="00000000" w14:paraId="00000032">
      <w:pPr>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b w:val="1"/>
          <w:bCs w:val="1"/>
          <w:highlight w:val="white"/>
          <w:rtl w:val="0"/>
        </w:rPr>
        <w:t xml:space="preserve">Valutare, riflettere e imparare dagli incidenti informatici:</w:t>
        <w:br w:type="textWrapping"/>
      </w:r>
      <w:r w:rsidDel="00000000" w:rsidR="00000000" w:rsidRPr="00000000">
        <w:rPr>
          <w:rFonts w:ascii="Helvetica Neue" w:cs="Helvetica Neue" w:eastAsia="Helvetica Neue" w:hAnsi="Helvetica Neue"/>
          <w:highlight w:val="white"/>
          <w:rtl w:val="0"/>
        </w:rPr>
        <w:t xml:space="preserve">Comprendere come condurre valutazioni post-crisi, riflettere sulle lezioni apprese e implementare miglioramenti per la resilienza futura.</w:t>
      </w:r>
    </w:p>
    <w:p w:rsidR="00000000" w:rsidDel="00000000" w:rsidP="00000000" w:rsidRDefault="00000000" w:rsidRPr="00000000" w14:paraId="00000033">
      <w:pPr>
        <w:jc w:val="both"/>
        <w:rPr>
          <w:rFonts w:ascii="Helvetica Neue" w:cs="Helvetica Neue" w:eastAsia="Helvetica Neue" w:hAnsi="Helvetica Neue"/>
          <w:b w:val="1"/>
          <w:bCs w:val="1"/>
          <w:highlight w:val="white"/>
        </w:rPr>
      </w:pPr>
      <w:r w:rsidDel="00000000" w:rsidR="00000000" w:rsidRPr="00000000">
        <w:rPr>
          <w:rtl w:val="0"/>
        </w:rPr>
      </w:r>
    </w:p>
    <w:p w:rsidR="00000000" w:rsidDel="00000000" w:rsidP="00000000" w:rsidRDefault="00000000" w:rsidRPr="00000000" w14:paraId="00000034">
      <w:pPr>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b w:val="1"/>
          <w:bCs w:val="1"/>
          <w:highlight w:val="white"/>
          <w:rtl w:val="0"/>
        </w:rPr>
        <w:t xml:space="preserve">Coordinarsi con gli stakeholder interni ed esterni:</w:t>
        <w:br w:type="textWrapping"/>
      </w:r>
      <w:r w:rsidDel="00000000" w:rsidR="00000000" w:rsidRPr="00000000">
        <w:rPr>
          <w:rFonts w:ascii="Helvetica Neue" w:cs="Helvetica Neue" w:eastAsia="Helvetica Neue" w:hAnsi="Helvetica Neue"/>
          <w:highlight w:val="white"/>
          <w:rtl w:val="0"/>
        </w:rPr>
        <w:t xml:space="preserve">Esplorare strategie per una comunicazione e una collaborazione efficaci durante e dopo una crisi informatica.</w:t>
      </w:r>
    </w:p>
    <w:p w:rsidR="00000000" w:rsidDel="00000000" w:rsidP="00000000" w:rsidRDefault="00000000" w:rsidRPr="00000000" w14:paraId="00000035">
      <w:pPr>
        <w:pStyle w:val="Heading1"/>
        <w:rPr>
          <w:rFonts w:ascii="Helvetica Neue" w:cs="Helvetica Neue" w:eastAsia="Helvetica Neue" w:hAnsi="Helvetica Neue"/>
          <w:b w:val="1"/>
          <w:bCs w:val="1"/>
          <w:i w:val="1"/>
          <w:iCs w:val="1"/>
          <w:color w:val="366091"/>
          <w:sz w:val="28"/>
          <w:szCs w:val="28"/>
          <w:highlight w:val="white"/>
        </w:rPr>
      </w:pPr>
      <w:bookmarkStart w:colFirst="0" w:colLast="0" w:name="_heading=h.77t2n0afu2w5" w:id="5"/>
      <w:bookmarkEnd w:id="5"/>
      <w:r w:rsidDel="00000000" w:rsidR="00000000" w:rsidRPr="00000000">
        <w:rPr>
          <w:rFonts w:ascii="Helvetica Neue" w:cs="Helvetica Neue" w:eastAsia="Helvetica Neue" w:hAnsi="Helvetica Neue"/>
          <w:b w:val="1"/>
          <w:bCs w:val="1"/>
          <w:i w:val="1"/>
          <w:iCs w:val="1"/>
          <w:color w:val="366091"/>
          <w:sz w:val="28"/>
          <w:szCs w:val="28"/>
          <w:highlight w:val="white"/>
          <w:rtl w:val="0"/>
        </w:rPr>
        <w:t xml:space="preserve">Risultati di apprendimento</w:t>
      </w:r>
    </w:p>
    <w:p w:rsidR="00000000" w:rsidDel="00000000" w:rsidP="00000000" w:rsidRDefault="00000000" w:rsidRPr="00000000" w14:paraId="00000036">
      <w:pPr>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Al termine del sottomodulo, le/i partecipanti saranno in grado di:</w:t>
      </w:r>
    </w:p>
    <w:p w:rsidR="00000000" w:rsidDel="00000000" w:rsidP="00000000" w:rsidRDefault="00000000" w:rsidRPr="00000000" w14:paraId="00000037">
      <w:pPr>
        <w:numPr>
          <w:ilvl w:val="0"/>
          <w:numId w:val="1"/>
        </w:numPr>
        <w:ind w:left="720" w:hanging="36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Definire i concetti chiave e i quadri di riferimento relativi alla gestione delle crisi informatiche.</w:t>
      </w:r>
    </w:p>
    <w:p w:rsidR="00000000" w:rsidDel="00000000" w:rsidP="00000000" w:rsidRDefault="00000000" w:rsidRPr="00000000" w14:paraId="00000038">
      <w:pPr>
        <w:numPr>
          <w:ilvl w:val="0"/>
          <w:numId w:val="1"/>
        </w:numPr>
        <w:ind w:left="720" w:hanging="36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Riconoscere una crisi informatica.</w:t>
      </w:r>
    </w:p>
    <w:p w:rsidR="00000000" w:rsidDel="00000000" w:rsidP="00000000" w:rsidRDefault="00000000" w:rsidRPr="00000000" w14:paraId="00000039">
      <w:pPr>
        <w:numPr>
          <w:ilvl w:val="0"/>
          <w:numId w:val="1"/>
        </w:numPr>
        <w:ind w:left="720" w:hanging="36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Rispondere in modo efficace a incidenti informatici simulati.</w:t>
      </w:r>
    </w:p>
    <w:p w:rsidR="00000000" w:rsidDel="00000000" w:rsidP="00000000" w:rsidRDefault="00000000" w:rsidRPr="00000000" w14:paraId="0000003A">
      <w:pPr>
        <w:numPr>
          <w:ilvl w:val="0"/>
          <w:numId w:val="1"/>
        </w:numPr>
        <w:ind w:left="720" w:hanging="36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Progettare in modo creativo attività e scenari volti a strutturare un piano di gestione delle crisi informatiche e ad affrontare gli incidenti informatici.</w:t>
      </w:r>
    </w:p>
    <w:p w:rsidR="00000000" w:rsidDel="00000000" w:rsidP="00000000" w:rsidRDefault="00000000" w:rsidRPr="00000000" w14:paraId="0000003B">
      <w:pPr>
        <w:numPr>
          <w:ilvl w:val="0"/>
          <w:numId w:val="1"/>
        </w:numPr>
        <w:ind w:left="720" w:hanging="36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Valutare criticamente le crisi informatiche passate per riflettere sulle lezioni apprese e proporre miglioramenti.</w:t>
      </w:r>
    </w:p>
    <w:p w:rsidR="00000000" w:rsidDel="00000000" w:rsidP="00000000" w:rsidRDefault="00000000" w:rsidRPr="00000000" w14:paraId="0000003C">
      <w:pPr>
        <w:numPr>
          <w:ilvl w:val="0"/>
          <w:numId w:val="1"/>
        </w:numPr>
        <w:ind w:left="720" w:hanging="36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Collaborare e comunicare in modo efficace con le parti interessate durante situazioni di forte pressione.</w:t>
      </w:r>
    </w:p>
    <w:p w:rsidR="00000000" w:rsidDel="00000000" w:rsidP="00000000" w:rsidRDefault="00000000" w:rsidRPr="00000000" w14:paraId="0000003D">
      <w:pPr>
        <w:numPr>
          <w:ilvl w:val="0"/>
          <w:numId w:val="1"/>
        </w:numPr>
        <w:ind w:left="720" w:hanging="36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Sviluppare in modo creativo il programma di studi esistente.</w:t>
      </w:r>
    </w:p>
    <w:p w:rsidR="00000000" w:rsidDel="00000000" w:rsidP="00000000" w:rsidRDefault="00000000" w:rsidRPr="00000000" w14:paraId="0000003E">
      <w:pPr>
        <w:jc w:val="both"/>
        <w:rPr>
          <w:rFonts w:ascii="Helvetica Neue" w:cs="Helvetica Neue" w:eastAsia="Helvetica Neue" w:hAnsi="Helvetica Neue"/>
          <w:highlight w:val="white"/>
        </w:rPr>
      </w:pPr>
      <w:r w:rsidDel="00000000" w:rsidR="00000000" w:rsidRPr="00000000">
        <w:rPr>
          <w:rtl w:val="0"/>
        </w:rPr>
      </w:r>
    </w:p>
    <w:p w:rsidR="00000000" w:rsidDel="00000000" w:rsidP="00000000" w:rsidRDefault="00000000" w:rsidRPr="00000000" w14:paraId="0000003F">
      <w:pPr>
        <w:pStyle w:val="Heading4"/>
        <w:spacing w:after="0" w:before="200" w:lineRule="auto"/>
        <w:jc w:val="both"/>
        <w:rPr>
          <w:rFonts w:ascii="Helvetica Neue" w:cs="Helvetica Neue" w:eastAsia="Helvetica Neue" w:hAnsi="Helvetica Neue"/>
          <w:b w:val="1"/>
          <w:bCs w:val="1"/>
          <w:i w:val="1"/>
          <w:iCs w:val="1"/>
          <w:color w:val="366091"/>
          <w:sz w:val="28"/>
          <w:szCs w:val="28"/>
          <w:highlight w:val="white"/>
        </w:rPr>
      </w:pPr>
      <w:bookmarkStart w:colFirst="0" w:colLast="0" w:name="_heading=h.hsh9vdw5jcv1" w:id="6"/>
      <w:bookmarkEnd w:id="6"/>
      <w:r w:rsidDel="00000000" w:rsidR="00000000" w:rsidRPr="00000000">
        <w:rPr>
          <w:rFonts w:ascii="Helvetica Neue" w:cs="Helvetica Neue" w:eastAsia="Helvetica Neue" w:hAnsi="Helvetica Neue"/>
          <w:b w:val="1"/>
          <w:bCs w:val="1"/>
          <w:i w:val="1"/>
          <w:iCs w:val="1"/>
          <w:color w:val="366091"/>
          <w:sz w:val="28"/>
          <w:szCs w:val="28"/>
          <w:highlight w:val="white"/>
          <w:rtl w:val="0"/>
        </w:rPr>
        <w:t xml:space="preserve">Panoramica generale della co-presenza e/o separazione dei gruppi di utenti e della possibilità di apprendimento reciproco</w:t>
      </w:r>
    </w:p>
    <w:p w:rsidR="00000000" w:rsidDel="00000000" w:rsidP="00000000" w:rsidRDefault="00000000" w:rsidRPr="00000000" w14:paraId="00000040">
      <w:pPr>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Questo sottomodulo è personalizzato attraverso attività separate sincronizzate online rivolte a tutte le parti interessate, insegnanti, dirigenti scolastici e genitori. I tre gruppi lavorano insieme per scambiarsi esperienze. Le opportunità di apprendimento reciproco sono integrate nelle attività. Tra le tre sezioni, e dato che ogni sottomodulo ha una durata approssimativa di un'ora, </w:t>
      </w:r>
      <w:r w:rsidDel="00000000" w:rsidR="00000000" w:rsidRPr="00000000">
        <w:rPr>
          <w:rFonts w:ascii="Helvetica Neue" w:cs="Helvetica Neue" w:eastAsia="Helvetica Neue" w:hAnsi="Helvetica Neue"/>
          <w:b w:val="1"/>
          <w:bCs w:val="1"/>
          <w:highlight w:val="white"/>
          <w:rtl w:val="0"/>
        </w:rPr>
        <w:t xml:space="preserve">la Sezione 1 (Introduzione e rompighiaccio) </w:t>
      </w:r>
      <w:r w:rsidDel="00000000" w:rsidR="00000000" w:rsidRPr="00000000">
        <w:rPr>
          <w:rFonts w:ascii="Helvetica Neue" w:cs="Helvetica Neue" w:eastAsia="Helvetica Neue" w:hAnsi="Helvetica Neue"/>
          <w:highlight w:val="white"/>
          <w:rtl w:val="0"/>
        </w:rPr>
        <w:t xml:space="preserve">è obbligatoria. Il formatore può quindi scegliere di procedere con </w:t>
      </w:r>
      <w:r w:rsidDel="00000000" w:rsidR="00000000" w:rsidRPr="00000000">
        <w:rPr>
          <w:rFonts w:ascii="Helvetica Neue" w:cs="Helvetica Neue" w:eastAsia="Helvetica Neue" w:hAnsi="Helvetica Neue"/>
          <w:b w:val="1"/>
          <w:bCs w:val="1"/>
          <w:highlight w:val="white"/>
          <w:rtl w:val="0"/>
        </w:rPr>
        <w:t xml:space="preserve">la Sezione 2 </w:t>
      </w:r>
      <w:r w:rsidDel="00000000" w:rsidR="00000000" w:rsidRPr="00000000">
        <w:rPr>
          <w:rFonts w:ascii="Helvetica Neue" w:cs="Helvetica Neue" w:eastAsia="Helvetica Neue" w:hAnsi="Helvetica Neue"/>
          <w:highlight w:val="white"/>
          <w:rtl w:val="0"/>
        </w:rPr>
        <w:t xml:space="preserve">o </w:t>
      </w:r>
      <w:r w:rsidDel="00000000" w:rsidR="00000000" w:rsidRPr="00000000">
        <w:rPr>
          <w:rFonts w:ascii="Helvetica Neue" w:cs="Helvetica Neue" w:eastAsia="Helvetica Neue" w:hAnsi="Helvetica Neue"/>
          <w:b w:val="1"/>
          <w:bCs w:val="1"/>
          <w:highlight w:val="white"/>
          <w:rtl w:val="0"/>
        </w:rPr>
        <w:t xml:space="preserve">la Sezione 3</w:t>
      </w:r>
      <w:r w:rsidDel="00000000" w:rsidR="00000000" w:rsidRPr="00000000">
        <w:rPr>
          <w:rFonts w:ascii="Helvetica Neue" w:cs="Helvetica Neue" w:eastAsia="Helvetica Neue" w:hAnsi="Helvetica Neue"/>
          <w:highlight w:val="white"/>
          <w:rtl w:val="0"/>
        </w:rPr>
        <w:t xml:space="preserve">. Ogni sezione include una breve panoramica descrittiva, seguita da un foglio di lavoro da condividere con i partecipanti al corso di formazione.</w:t>
      </w:r>
    </w:p>
    <w:p w:rsidR="00000000" w:rsidDel="00000000" w:rsidP="00000000" w:rsidRDefault="00000000" w:rsidRPr="00000000" w14:paraId="00000041">
      <w:pPr>
        <w:pStyle w:val="Heading1"/>
        <w:rPr>
          <w:rFonts w:ascii="Helvetica Neue" w:cs="Helvetica Neue" w:eastAsia="Helvetica Neue" w:hAnsi="Helvetica Neue"/>
          <w:b w:val="1"/>
          <w:bCs w:val="1"/>
          <w:i w:val="1"/>
          <w:iCs w:val="1"/>
          <w:color w:val="366091"/>
          <w:sz w:val="28"/>
          <w:szCs w:val="28"/>
          <w:highlight w:val="white"/>
        </w:rPr>
      </w:pPr>
      <w:bookmarkStart w:colFirst="0" w:colLast="0" w:name="_heading=h.bxy5s0k0mhe" w:id="7"/>
      <w:bookmarkEnd w:id="7"/>
      <w:r w:rsidDel="00000000" w:rsidR="00000000" w:rsidRPr="00000000">
        <w:rPr>
          <w:rFonts w:ascii="Helvetica Neue" w:cs="Helvetica Neue" w:eastAsia="Helvetica Neue" w:hAnsi="Helvetica Neue"/>
          <w:b w:val="1"/>
          <w:bCs w:val="1"/>
          <w:i w:val="1"/>
          <w:iCs w:val="1"/>
          <w:color w:val="366091"/>
          <w:sz w:val="28"/>
          <w:szCs w:val="28"/>
          <w:highlight w:val="white"/>
          <w:rtl w:val="0"/>
        </w:rPr>
        <w:t xml:space="preserve">Sezione 1 - Introduzione e rompighiaccio (8-10 minuti)</w:t>
      </w:r>
    </w:p>
    <w:p w:rsidR="00000000" w:rsidDel="00000000" w:rsidP="00000000" w:rsidRDefault="00000000" w:rsidRPr="00000000" w14:paraId="00000042">
      <w:pPr>
        <w:pStyle w:val="Heading4"/>
        <w:spacing w:after="0" w:before="200" w:lineRule="auto"/>
        <w:jc w:val="both"/>
        <w:rPr>
          <w:rFonts w:ascii="Helvetica Neue" w:cs="Helvetica Neue" w:eastAsia="Helvetica Neue" w:hAnsi="Helvetica Neue"/>
          <w:b w:val="1"/>
          <w:bCs w:val="1"/>
          <w:i w:val="1"/>
          <w:iCs w:val="1"/>
          <w:color w:val="366091"/>
          <w:sz w:val="28"/>
          <w:szCs w:val="28"/>
          <w:highlight w:val="white"/>
        </w:rPr>
      </w:pPr>
      <w:bookmarkStart w:colFirst="0" w:colLast="0" w:name="_heading=h.s2nekxwuqv0l" w:id="8"/>
      <w:bookmarkEnd w:id="8"/>
      <w:r w:rsidDel="00000000" w:rsidR="00000000" w:rsidRPr="00000000">
        <w:rPr>
          <w:rFonts w:ascii="Helvetica Neue" w:cs="Helvetica Neue" w:eastAsia="Helvetica Neue" w:hAnsi="Helvetica Neue"/>
          <w:b w:val="1"/>
          <w:bCs w:val="1"/>
          <w:i w:val="1"/>
          <w:iCs w:val="1"/>
          <w:color w:val="366091"/>
          <w:sz w:val="28"/>
          <w:szCs w:val="28"/>
          <w:highlight w:val="white"/>
          <w:rtl w:val="0"/>
        </w:rPr>
        <w:t xml:space="preserve">Breve descrizione </w:t>
      </w:r>
    </w:p>
    <w:p w:rsidR="00000000" w:rsidDel="00000000" w:rsidP="00000000" w:rsidRDefault="00000000" w:rsidRPr="00000000" w14:paraId="00000043">
      <w:pPr>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Nella prima sezione, i/le partecipanti avranno l'opportunità di esprimere alcune riflessioni iniziali sulle caratteristiche di una crisi informatica. Cercando di sentirsi più a proprio agio, di esprimersi liberamente e di essere coinvolti attivamente nel processo educativo, le loro esperienze personali saranno elaborate in modo critico e riflessivo fin dai primi minuti dell'incontro. Ciascun/a partecipante condividerà le proprie esperienze in base al proprio ruolo di insegnante, dirigente scolastico o genitore. Lo scopo di questa sessione di brainstorming è dimostrare che una crisi è un incidente che riguarda tutti e che quindi la sua gestione deve essere collettiva. Condividendo le difficoltà e cercando soluzioni comuni, ciascun membro del gruppo si sente più forte, poiché non è solo né l'unico responsabile della gestione della crisi.</w:t>
      </w:r>
    </w:p>
    <w:p w:rsidR="00000000" w:rsidDel="00000000" w:rsidP="00000000" w:rsidRDefault="00000000" w:rsidRPr="00000000" w14:paraId="00000044">
      <w:pPr>
        <w:jc w:val="both"/>
        <w:rPr>
          <w:rFonts w:ascii="Helvetica Neue" w:cs="Helvetica Neue" w:eastAsia="Helvetica Neue" w:hAnsi="Helvetica Neue"/>
          <w:highlight w:val="white"/>
        </w:rPr>
      </w:pPr>
      <w:r w:rsidDel="00000000" w:rsidR="00000000" w:rsidRPr="00000000">
        <w:rPr>
          <w:rtl w:val="0"/>
        </w:rPr>
      </w:r>
    </w:p>
    <w:p w:rsidR="00000000" w:rsidDel="00000000" w:rsidP="00000000" w:rsidRDefault="00000000" w:rsidRPr="00000000" w14:paraId="00000045">
      <w:pPr>
        <w:jc w:val="both"/>
        <w:rPr>
          <w:rFonts w:ascii="Helvetica Neue" w:cs="Helvetica Neue" w:eastAsia="Helvetica Neue" w:hAnsi="Helvetica Neue"/>
          <w:highlight w:val="white"/>
        </w:rPr>
      </w:pPr>
      <w:r w:rsidDel="00000000" w:rsidR="00000000" w:rsidRPr="00000000">
        <w:rPr>
          <w:rtl w:val="0"/>
        </w:rPr>
      </w:r>
    </w:p>
    <w:p w:rsidR="00000000" w:rsidDel="00000000" w:rsidP="00000000" w:rsidRDefault="00000000" w:rsidRPr="00000000" w14:paraId="00000046">
      <w:pPr>
        <w:pStyle w:val="Heading4"/>
        <w:spacing w:after="0" w:before="200" w:lineRule="auto"/>
        <w:jc w:val="both"/>
        <w:rPr>
          <w:rFonts w:ascii="Helvetica Neue" w:cs="Helvetica Neue" w:eastAsia="Helvetica Neue" w:hAnsi="Helvetica Neue"/>
          <w:b w:val="1"/>
          <w:bCs w:val="1"/>
          <w:i w:val="1"/>
          <w:iCs w:val="1"/>
          <w:color w:val="366091"/>
          <w:sz w:val="28"/>
          <w:szCs w:val="28"/>
          <w:highlight w:val="white"/>
        </w:rPr>
      </w:pPr>
      <w:r w:rsidDel="00000000" w:rsidR="00000000" w:rsidRPr="00000000">
        <w:rPr>
          <w:rFonts w:ascii="Helvetica Neue" w:cs="Helvetica Neue" w:eastAsia="Helvetica Neue" w:hAnsi="Helvetica Neue"/>
          <w:b w:val="1"/>
          <w:bCs w:val="1"/>
          <w:i w:val="1"/>
          <w:iCs w:val="1"/>
          <w:color w:val="366091"/>
          <w:sz w:val="28"/>
          <w:szCs w:val="28"/>
          <w:highlight w:val="white"/>
          <w:rtl w:val="0"/>
        </w:rPr>
        <w:t xml:space="preserve">Attività</w:t>
      </w:r>
    </w:p>
    <w:p w:rsidR="00000000" w:rsidDel="00000000" w:rsidP="00000000" w:rsidRDefault="00000000" w:rsidRPr="00000000" w14:paraId="00000047">
      <w:pPr>
        <w:pStyle w:val="Heading5"/>
        <w:spacing w:after="0" w:before="0" w:lineRule="auto"/>
        <w:jc w:val="both"/>
        <w:rPr>
          <w:rFonts w:ascii="Helvetica Neue" w:cs="Helvetica Neue" w:eastAsia="Helvetica Neue" w:hAnsi="Helvetica Neue"/>
          <w:color w:val="000000"/>
          <w:highlight w:val="white"/>
          <w:u w:val="single"/>
        </w:rPr>
      </w:pPr>
      <w:bookmarkStart w:colFirst="0" w:colLast="0" w:name="_heading=h.bhh8bi3jjafi" w:id="9"/>
      <w:bookmarkEnd w:id="9"/>
      <w:r w:rsidDel="00000000" w:rsidR="00000000" w:rsidRPr="00000000">
        <w:rPr>
          <w:rFonts w:ascii="Helvetica Neue" w:cs="Helvetica Neue" w:eastAsia="Helvetica Neue" w:hAnsi="Helvetica Neue"/>
          <w:color w:val="000000"/>
          <w:highlight w:val="white"/>
          <w:u w:val="single"/>
          <w:rtl w:val="0"/>
        </w:rPr>
        <w:t xml:space="preserve">Descrizione generale:</w:t>
      </w:r>
    </w:p>
    <w:p w:rsidR="00000000" w:rsidDel="00000000" w:rsidP="00000000" w:rsidRDefault="00000000" w:rsidRPr="00000000" w14:paraId="00000048">
      <w:pPr>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Attraverso le seguenti attività, i partecipanti si sentiranno membri del team e saranno attivamente coinvolti nella procedura educativa. Tutti i partecipanti sono coinvolti nelle seguenti attività in base al loro ruolo, sia come insegnanti, dirigenti scolastici o genitori. </w:t>
      </w:r>
    </w:p>
    <w:p w:rsidR="00000000" w:rsidDel="00000000" w:rsidP="00000000" w:rsidRDefault="00000000" w:rsidRPr="00000000" w14:paraId="00000049">
      <w:pPr>
        <w:jc w:val="both"/>
        <w:rPr>
          <w:rFonts w:ascii="Helvetica Neue" w:cs="Helvetica Neue" w:eastAsia="Helvetica Neue" w:hAnsi="Helvetica Neue"/>
          <w:highlight w:val="white"/>
        </w:rPr>
      </w:pPr>
      <w:r w:rsidDel="00000000" w:rsidR="00000000" w:rsidRPr="00000000">
        <w:rPr>
          <w:rtl w:val="0"/>
        </w:rPr>
      </w:r>
    </w:p>
    <w:p w:rsidR="00000000" w:rsidDel="00000000" w:rsidP="00000000" w:rsidRDefault="00000000" w:rsidRPr="00000000" w14:paraId="0000004A">
      <w:pPr>
        <w:pStyle w:val="Heading5"/>
        <w:spacing w:after="0" w:before="0" w:lineRule="auto"/>
        <w:jc w:val="both"/>
        <w:rPr>
          <w:rFonts w:ascii="Helvetica Neue" w:cs="Helvetica Neue" w:eastAsia="Helvetica Neue" w:hAnsi="Helvetica Neue"/>
          <w:highlight w:val="white"/>
        </w:rPr>
      </w:pPr>
      <w:bookmarkStart w:colFirst="0" w:colLast="0" w:name="_heading=h.am82jx4g0kd3" w:id="10"/>
      <w:bookmarkEnd w:id="10"/>
      <w:r w:rsidDel="00000000" w:rsidR="00000000" w:rsidRPr="00000000">
        <w:rPr>
          <w:rFonts w:ascii="Helvetica Neue" w:cs="Helvetica Neue" w:eastAsia="Helvetica Neue" w:hAnsi="Helvetica Neue"/>
          <w:color w:val="000000"/>
          <w:highlight w:val="white"/>
          <w:u w:val="single"/>
          <w:rtl w:val="0"/>
        </w:rPr>
        <w:t xml:space="preserve">Attività 1 | min 8-10'</w:t>
      </w:r>
      <w:r w:rsidDel="00000000" w:rsidR="00000000" w:rsidRPr="00000000">
        <w:rPr>
          <w:rtl w:val="0"/>
        </w:rPr>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35"/>
        <w:gridCol w:w="8025"/>
        <w:tblGridChange w:id="0">
          <w:tblGrid>
            <w:gridCol w:w="1335"/>
            <w:gridCol w:w="8025"/>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B">
            <w:pPr>
              <w:widowControl w:val="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Nome</w:t>
            </w:r>
          </w:p>
        </w:tc>
        <w:tc>
          <w:tcPr>
            <w:shd w:fill="auto" w:val="clear"/>
            <w:tcMar>
              <w:top w:w="100.0" w:type="dxa"/>
              <w:left w:w="100.0" w:type="dxa"/>
              <w:bottom w:w="100.0" w:type="dxa"/>
              <w:right w:w="100.0" w:type="dxa"/>
            </w:tcMar>
          </w:tcPr>
          <w:p w:rsidR="00000000" w:rsidDel="00000000" w:rsidP="00000000" w:rsidRDefault="00000000" w:rsidRPr="00000000" w14:paraId="0000004C">
            <w:pPr>
              <w:widowControl w:val="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Costruiamo la nostra squadra!</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D">
            <w:pPr>
              <w:widowControl w:val="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Descrizione (max 100 parole)</w:t>
            </w:r>
          </w:p>
        </w:tc>
        <w:tc>
          <w:tcPr>
            <w:shd w:fill="auto" w:val="clear"/>
            <w:tcMar>
              <w:top w:w="100.0" w:type="dxa"/>
              <w:left w:w="100.0" w:type="dxa"/>
              <w:bottom w:w="100.0" w:type="dxa"/>
              <w:right w:w="100.0" w:type="dxa"/>
            </w:tcMar>
          </w:tcPr>
          <w:p w:rsidR="00000000" w:rsidDel="00000000" w:rsidP="00000000" w:rsidRDefault="00000000" w:rsidRPr="00000000" w14:paraId="0000004E">
            <w:pPr>
              <w:widowControl w:val="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Il formatore pone una domanda aperta durante questa sessione di brainstorming. La domanda potrebbe essere la seguente: "Quali sono le caratteristiche di una crisi 'cyber'?". Ai/alle partecipanti viene chiesto di condividere con il gruppo alcune delle caratteristiche che ritengono siano correlate alle crisi e alle minacce cyber. Ogni partecipante risponde dal proprio ruolo di insegnante, dirigente scolastico o genitore. I/le partecipanti hanno un po' di tempo per riflettere e sono invitati a condividere liberamente le loro idee. In generale, ci si aspetta che le/i partecipanti condividano pensieri/idee riguardanti coloro che sono direttamente coinvolti nella crisi e le sue vittime, o coloro che sono indirettamente coinvolti nella crisi, partecipando principalmente come osservatori esterni. I/le partecipanti sono anche invitati a esprimere qualsiasi sentimento associato alla crisi. Tutte le idee espresse vengono presentate dal formatore su una lavagna creata con tre campi/colonne: insegnanti, dirigenti scolastici e genitori.</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F">
            <w:pPr>
              <w:widowControl w:val="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Obiettivo (max 100 parole)</w:t>
            </w:r>
          </w:p>
        </w:tc>
        <w:tc>
          <w:tcPr>
            <w:shd w:fill="auto" w:val="clear"/>
            <w:tcMar>
              <w:top w:w="100.0" w:type="dxa"/>
              <w:left w:w="100.0" w:type="dxa"/>
              <w:bottom w:w="100.0" w:type="dxa"/>
              <w:right w:w="100.0" w:type="dxa"/>
            </w:tcMar>
          </w:tcPr>
          <w:p w:rsidR="00000000" w:rsidDel="00000000" w:rsidP="00000000" w:rsidRDefault="00000000" w:rsidRPr="00000000" w14:paraId="00000050">
            <w:pPr>
              <w:widowControl w:val="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Lo scopo di questa attività di brainstorming è dimostrare che una crisi è un evento che riguarda tutti e che quindi la sua gestione dovrebbe essere collettiva. Condividendo le difficoltà e cercando soluzioni comuni, ogni membro del gruppo si sente più forte perché non è solo né l'unico responsabile della gestione della crisi. Attraverso questa attività, i partecipanti attivano il loro pensiero critico e le loro capacità di comunicazione, coltivano la loro empatia e diventano più resilienti.</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1">
            <w:pPr>
              <w:widowControl w:val="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Compiti</w:t>
            </w:r>
          </w:p>
        </w:tc>
        <w:tc>
          <w:tcPr>
            <w:shd w:fill="auto" w:val="clear"/>
            <w:tcMar>
              <w:top w:w="100.0" w:type="dxa"/>
              <w:left w:w="100.0" w:type="dxa"/>
              <w:bottom w:w="100.0" w:type="dxa"/>
              <w:right w:w="100.0" w:type="dxa"/>
            </w:tcMar>
          </w:tcPr>
          <w:p w:rsidR="00000000" w:rsidDel="00000000" w:rsidP="00000000" w:rsidRDefault="00000000" w:rsidRPr="00000000" w14:paraId="00000052">
            <w:pPr>
              <w:widowControl w:val="0"/>
              <w:numPr>
                <w:ilvl w:val="0"/>
                <w:numId w:val="3"/>
              </w:numPr>
              <w:ind w:left="720" w:hanging="36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Il formatore pone una domanda aperta</w:t>
            </w:r>
          </w:p>
          <w:p w:rsidR="00000000" w:rsidDel="00000000" w:rsidP="00000000" w:rsidRDefault="00000000" w:rsidRPr="00000000" w14:paraId="00000053">
            <w:pPr>
              <w:widowControl w:val="0"/>
              <w:numPr>
                <w:ilvl w:val="0"/>
                <w:numId w:val="3"/>
              </w:numPr>
              <w:ind w:left="720" w:hanging="36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I/le partecipanti esprimono le loro idee individualmente, ma allo stesso tempo dal loro ruolo di insegnanti, dirigenti scolastici e genitori</w:t>
            </w:r>
          </w:p>
          <w:p w:rsidR="00000000" w:rsidDel="00000000" w:rsidP="00000000" w:rsidRDefault="00000000" w:rsidRPr="00000000" w14:paraId="00000054">
            <w:pPr>
              <w:widowControl w:val="0"/>
              <w:numPr>
                <w:ilvl w:val="0"/>
                <w:numId w:val="3"/>
              </w:numPr>
              <w:ind w:left="720" w:hanging="36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Il formatore scrive tutte le risposte, utilizzando tre colonne diverse</w:t>
            </w:r>
          </w:p>
          <w:p w:rsidR="00000000" w:rsidDel="00000000" w:rsidP="00000000" w:rsidRDefault="00000000" w:rsidRPr="00000000" w14:paraId="00000055">
            <w:pPr>
              <w:widowControl w:val="0"/>
              <w:numPr>
                <w:ilvl w:val="0"/>
                <w:numId w:val="3"/>
              </w:numPr>
              <w:ind w:left="720" w:hanging="36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Segue una discussione affinché tutti i partecipanti si rendano conto di avere idee comuni ed esprimano sentimenti comuni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6">
            <w:pPr>
              <w:widowControl w:val="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Strumenti e materiali necessari</w:t>
            </w:r>
          </w:p>
        </w:tc>
        <w:tc>
          <w:tcPr>
            <w:shd w:fill="auto" w:val="clear"/>
            <w:tcMar>
              <w:top w:w="100.0" w:type="dxa"/>
              <w:left w:w="100.0" w:type="dxa"/>
              <w:bottom w:w="100.0" w:type="dxa"/>
              <w:right w:w="100.0" w:type="dxa"/>
            </w:tcMar>
          </w:tcPr>
          <w:p w:rsidR="00000000" w:rsidDel="00000000" w:rsidP="00000000" w:rsidRDefault="00000000" w:rsidRPr="00000000" w14:paraId="00000057">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both"/>
              <w:rPr>
                <w:rFonts w:ascii="Helvetica Neue" w:cs="Helvetica Neue" w:eastAsia="Helvetica Neue" w:hAnsi="Helvetica Neue"/>
                <w:i w:val="0"/>
                <w:iCs w:val="0"/>
                <w:smallCaps w:val="0"/>
                <w:strike w:val="0"/>
                <w:color w:val="000000"/>
                <w:sz w:val="22"/>
                <w:szCs w:val="22"/>
                <w:highlight w:val="white"/>
                <w:vertAlign w:val="baseline"/>
              </w:rPr>
            </w:pPr>
            <w:r w:rsidDel="00000000" w:rsidR="00000000" w:rsidRPr="00000000">
              <w:rPr>
                <w:rFonts w:ascii="Helvetica Neue" w:cs="Helvetica Neue" w:eastAsia="Helvetica Neue" w:hAnsi="Helvetica Neue"/>
                <w:i w:val="0"/>
                <w:iCs w:val="0"/>
                <w:smallCaps w:val="0"/>
                <w:strike w:val="0"/>
                <w:color w:val="000000"/>
                <w:sz w:val="22"/>
                <w:szCs w:val="22"/>
                <w:highlight w:val="white"/>
                <w:u w:val="none"/>
                <w:vertAlign w:val="baseline"/>
                <w:rtl w:val="0"/>
              </w:rPr>
              <w:t xml:space="preserve">Piattaforma per riunioni virtuali: (ad es. Zoom, Microsoft Teams, Google Meet) con funzionalità di breakout room e chat.</w:t>
            </w:r>
          </w:p>
          <w:p w:rsidR="00000000" w:rsidDel="00000000" w:rsidP="00000000" w:rsidRDefault="00000000" w:rsidRPr="00000000" w14:paraId="00000058">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both"/>
              <w:rPr>
                <w:rFonts w:ascii="Helvetica Neue" w:cs="Helvetica Neue" w:eastAsia="Helvetica Neue" w:hAnsi="Helvetica Neue"/>
                <w:i w:val="0"/>
                <w:iCs w:val="0"/>
                <w:smallCaps w:val="0"/>
                <w:strike w:val="0"/>
                <w:color w:val="000000"/>
                <w:sz w:val="22"/>
                <w:szCs w:val="22"/>
                <w:highlight w:val="white"/>
                <w:vertAlign w:val="baseline"/>
              </w:rPr>
            </w:pPr>
            <w:r w:rsidDel="00000000" w:rsidR="00000000" w:rsidRPr="00000000">
              <w:rPr>
                <w:rFonts w:ascii="Helvetica Neue" w:cs="Helvetica Neue" w:eastAsia="Helvetica Neue" w:hAnsi="Helvetica Neue"/>
                <w:i w:val="0"/>
                <w:iCs w:val="0"/>
                <w:smallCaps w:val="0"/>
                <w:strike w:val="0"/>
                <w:color w:val="000000"/>
                <w:sz w:val="22"/>
                <w:szCs w:val="22"/>
                <w:highlight w:val="white"/>
                <w:u w:val="none"/>
                <w:vertAlign w:val="baseline"/>
                <w:rtl w:val="0"/>
              </w:rPr>
              <w:t xml:space="preserve">Strumento di collaborazione per documenti o lavagna: (ad es. Google Docs, Jamboard, Miro, Padlet)</w:t>
            </w:r>
            <w:r w:rsidDel="00000000" w:rsidR="00000000" w:rsidRPr="00000000">
              <w:rPr>
                <w:rtl w:val="0"/>
              </w:rPr>
            </w:r>
          </w:p>
        </w:tc>
      </w:tr>
    </w:tbl>
    <w:p w:rsidR="00000000" w:rsidDel="00000000" w:rsidP="00000000" w:rsidRDefault="00000000" w:rsidRPr="00000000" w14:paraId="00000059">
      <w:pPr>
        <w:jc w:val="both"/>
        <w:rPr>
          <w:rFonts w:ascii="Helvetica Neue" w:cs="Helvetica Neue" w:eastAsia="Helvetica Neue" w:hAnsi="Helvetica Neue"/>
          <w:highlight w:val="white"/>
        </w:rPr>
      </w:pPr>
      <w:r w:rsidDel="00000000" w:rsidR="00000000" w:rsidRPr="00000000">
        <w:rPr>
          <w:rtl w:val="0"/>
        </w:rPr>
      </w:r>
    </w:p>
    <w:p w:rsidR="00000000" w:rsidDel="00000000" w:rsidP="00000000" w:rsidRDefault="00000000" w:rsidRPr="00000000" w14:paraId="0000005A">
      <w:pPr>
        <w:pStyle w:val="Heading1"/>
        <w:rPr>
          <w:rFonts w:ascii="Helvetica Neue" w:cs="Helvetica Neue" w:eastAsia="Helvetica Neue" w:hAnsi="Helvetica Neue"/>
          <w:b w:val="1"/>
          <w:bCs w:val="1"/>
          <w:i w:val="1"/>
          <w:iCs w:val="1"/>
          <w:color w:val="366091"/>
          <w:sz w:val="28"/>
          <w:szCs w:val="28"/>
          <w:highlight w:val="white"/>
        </w:rPr>
      </w:pPr>
      <w:bookmarkStart w:colFirst="0" w:colLast="0" w:name="_heading=h.2v8jgvjpj8dl" w:id="11"/>
      <w:bookmarkEnd w:id="11"/>
      <w:r w:rsidDel="00000000" w:rsidR="00000000" w:rsidRPr="00000000">
        <w:rPr>
          <w:rFonts w:ascii="Helvetica Neue" w:cs="Helvetica Neue" w:eastAsia="Helvetica Neue" w:hAnsi="Helvetica Neue"/>
          <w:b w:val="1"/>
          <w:bCs w:val="1"/>
          <w:i w:val="1"/>
          <w:iCs w:val="1"/>
          <w:color w:val="366091"/>
          <w:sz w:val="28"/>
          <w:szCs w:val="28"/>
          <w:highlight w:val="white"/>
          <w:rtl w:val="0"/>
        </w:rPr>
        <w:t xml:space="preserve">Foglio di lavoro introduttivo e rompighiaccio</w:t>
      </w:r>
    </w:p>
    <w:p w:rsidR="00000000" w:rsidDel="00000000" w:rsidP="00000000" w:rsidRDefault="00000000" w:rsidRPr="00000000" w14:paraId="0000005B">
      <w:pPr>
        <w:pBdr>
          <w:top w:color="000000" w:space="1" w:sz="4" w:val="single"/>
          <w:left w:color="000000" w:space="4" w:sz="4" w:val="single"/>
          <w:bottom w:color="000000" w:space="1" w:sz="4" w:val="single"/>
          <w:right w:color="000000" w:space="4" w:sz="4" w:val="single"/>
        </w:pBdr>
        <w:rPr>
          <w:rFonts w:ascii="Helvetica Neue" w:cs="Helvetica Neue" w:eastAsia="Helvetica Neue" w:hAnsi="Helvetica Neue"/>
          <w:highlight w:val="white"/>
        </w:rPr>
      </w:pPr>
      <w:r w:rsidDel="00000000" w:rsidR="00000000" w:rsidRPr="00000000">
        <w:rPr>
          <w:rFonts w:ascii="Helvetica Neue" w:cs="Helvetica Neue" w:eastAsia="Helvetica Neue" w:hAnsi="Helvetica Neue"/>
          <w:b w:val="1"/>
          <w:bCs w:val="1"/>
          <w:highlight w:val="white"/>
          <w:rtl w:val="0"/>
        </w:rPr>
        <w:t xml:space="preserve">Il tuo ruolo (scegli uno):</w:t>
      </w:r>
      <w:sdt>
        <w:sdtPr>
          <w:id w:val="150877814"/>
          <w:tag w:val="goog_rdk_0"/>
        </w:sdtPr>
        <w:sdtContent>
          <w:r w:rsidDel="00000000" w:rsidR="00000000" w:rsidRPr="00000000">
            <w:rPr>
              <w:rFonts w:ascii="Arial Unicode MS" w:cs="Arial Unicode MS" w:eastAsia="Arial Unicode MS" w:hAnsi="Arial Unicode MS"/>
              <w:highlight w:val="white"/>
              <w:rtl w:val="0"/>
            </w:rPr>
            <w:br w:type="textWrapping"/>
            <w:t xml:space="preserve">☐ Insegnante  ☐ Dirigente scolastico  ☐ Genitore</w:t>
          </w:r>
        </w:sdtContent>
      </w:sdt>
    </w:p>
    <w:p w:rsidR="00000000" w:rsidDel="00000000" w:rsidP="00000000" w:rsidRDefault="00000000" w:rsidRPr="00000000" w14:paraId="0000005C">
      <w:pPr>
        <w:pBdr>
          <w:top w:color="000000" w:space="1" w:sz="4" w:val="single"/>
          <w:left w:color="000000" w:space="4" w:sz="4" w:val="single"/>
          <w:bottom w:color="000000" w:space="1" w:sz="4" w:val="single"/>
          <w:right w:color="000000" w:space="4" w:sz="4" w:val="single"/>
        </w:pBdr>
        <w:jc w:val="both"/>
        <w:rPr>
          <w:rFonts w:ascii="Helvetica Neue" w:cs="Helvetica Neue" w:eastAsia="Helvetica Neue" w:hAnsi="Helvetica Neue"/>
          <w:highlight w:val="white"/>
        </w:rPr>
      </w:pPr>
      <w:r w:rsidDel="00000000" w:rsidR="00000000" w:rsidRPr="00000000">
        <w:rPr>
          <w:rtl w:val="0"/>
        </w:rPr>
      </w:r>
    </w:p>
    <w:p w:rsidR="00000000" w:rsidDel="00000000" w:rsidP="00000000" w:rsidRDefault="00000000" w:rsidRPr="00000000" w14:paraId="0000005D">
      <w:pPr>
        <w:pBdr>
          <w:top w:color="000000" w:space="1" w:sz="4" w:val="single"/>
          <w:left w:color="000000" w:space="4" w:sz="4" w:val="single"/>
          <w:bottom w:color="000000" w:space="1" w:sz="4" w:val="single"/>
          <w:right w:color="000000" w:space="4" w:sz="4" w:val="single"/>
        </w:pBdr>
        <w:jc w:val="both"/>
        <w:rPr>
          <w:rFonts w:ascii="Helvetica Neue" w:cs="Helvetica Neue" w:eastAsia="Helvetica Neue" w:hAnsi="Helvetica Neue"/>
          <w:b w:val="1"/>
          <w:bCs w:val="1"/>
          <w:highlight w:val="white"/>
        </w:rPr>
      </w:pPr>
      <w:r w:rsidDel="00000000" w:rsidR="00000000" w:rsidRPr="00000000">
        <w:rPr>
          <w:rFonts w:ascii="Helvetica Neue" w:cs="Helvetica Neue" w:eastAsia="Helvetica Neue" w:hAnsi="Helvetica Neue"/>
          <w:b w:val="1"/>
          <w:bCs w:val="1"/>
          <w:highlight w:val="white"/>
          <w:rtl w:val="0"/>
        </w:rPr>
        <w:t xml:space="preserve">1. Che cos'è una crisi informatica?</w:t>
      </w:r>
    </w:p>
    <w:p w:rsidR="00000000" w:rsidDel="00000000" w:rsidP="00000000" w:rsidRDefault="00000000" w:rsidRPr="00000000" w14:paraId="0000005E">
      <w:pPr>
        <w:pBdr>
          <w:top w:color="000000" w:space="1" w:sz="4" w:val="single"/>
          <w:left w:color="000000" w:space="4" w:sz="4" w:val="single"/>
          <w:bottom w:color="000000" w:space="1" w:sz="4" w:val="single"/>
          <w:right w:color="000000" w:space="4" w:sz="4" w:val="single"/>
        </w:pBdr>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i w:val="1"/>
          <w:iCs w:val="1"/>
          <w:highlight w:val="white"/>
          <w:rtl w:val="0"/>
        </w:rPr>
        <w:t xml:space="preserve">In base al ruolo scelto, elenca 2-3 caratteristiche utilizzando dei punti elenco.</w:t>
      </w:r>
      <w:r w:rsidDel="00000000" w:rsidR="00000000" w:rsidRPr="00000000">
        <w:rPr>
          <w:rtl w:val="0"/>
        </w:rPr>
      </w:r>
    </w:p>
    <w:p w:rsidR="00000000" w:rsidDel="00000000" w:rsidP="00000000" w:rsidRDefault="00000000" w:rsidRPr="00000000" w14:paraId="0000005F">
      <w:pPr>
        <w:pBdr>
          <w:top w:color="000000" w:space="1" w:sz="4" w:val="single"/>
          <w:left w:color="000000" w:space="4" w:sz="4" w:val="single"/>
          <w:bottom w:color="000000" w:space="1" w:sz="4" w:val="single"/>
          <w:right w:color="000000" w:space="4" w:sz="4" w:val="single"/>
        </w:pBdr>
        <w:jc w:val="both"/>
        <w:rPr>
          <w:rFonts w:ascii="Helvetica Neue" w:cs="Helvetica Neue" w:eastAsia="Helvetica Neue" w:hAnsi="Helvetica Neue"/>
          <w:highlight w:val="white"/>
        </w:rPr>
      </w:pPr>
      <w:r w:rsidDel="00000000" w:rsidR="00000000" w:rsidRPr="00000000">
        <w:rPr>
          <w:rtl w:val="0"/>
        </w:rPr>
      </w:r>
    </w:p>
    <w:p w:rsidR="00000000" w:rsidDel="00000000" w:rsidP="00000000" w:rsidRDefault="00000000" w:rsidRPr="00000000" w14:paraId="00000060">
      <w:pPr>
        <w:pBdr>
          <w:top w:color="000000" w:space="1" w:sz="4" w:val="single"/>
          <w:left w:color="000000" w:space="4" w:sz="4" w:val="single"/>
          <w:bottom w:color="000000" w:space="1" w:sz="4" w:val="single"/>
          <w:right w:color="000000" w:space="4" w:sz="4" w:val="single"/>
        </w:pBdr>
        <w:jc w:val="both"/>
        <w:rPr>
          <w:rFonts w:ascii="Helvetica Neue" w:cs="Helvetica Neue" w:eastAsia="Helvetica Neue" w:hAnsi="Helvetica Neue"/>
          <w:b w:val="1"/>
          <w:bCs w:val="1"/>
          <w:highlight w:val="white"/>
        </w:rPr>
      </w:pPr>
      <w:r w:rsidDel="00000000" w:rsidR="00000000" w:rsidRPr="00000000">
        <w:rPr>
          <w:rFonts w:ascii="Helvetica Neue" w:cs="Helvetica Neue" w:eastAsia="Helvetica Neue" w:hAnsi="Helvetica Neue"/>
          <w:b w:val="1"/>
          <w:bCs w:val="1"/>
          <w:highlight w:val="white"/>
          <w:rtl w:val="0"/>
        </w:rPr>
        <w:t xml:space="preserve">2. Chi è coinvolto?</w:t>
      </w:r>
    </w:p>
    <w:p w:rsidR="00000000" w:rsidDel="00000000" w:rsidP="00000000" w:rsidRDefault="00000000" w:rsidRPr="00000000" w14:paraId="00000061">
      <w:pPr>
        <w:pBdr>
          <w:top w:color="000000" w:space="1" w:sz="4" w:val="single"/>
          <w:left w:color="000000" w:space="4" w:sz="4" w:val="single"/>
          <w:bottom w:color="000000" w:space="1" w:sz="4" w:val="single"/>
          <w:right w:color="000000" w:space="4" w:sz="4" w:val="single"/>
        </w:pBdr>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b w:val="1"/>
          <w:bCs w:val="1"/>
          <w:highlight w:val="white"/>
          <w:rtl w:val="0"/>
        </w:rPr>
        <w:t xml:space="preserve">Coinvolti direttamente:</w:t>
      </w:r>
      <w:r w:rsidDel="00000000" w:rsidR="00000000" w:rsidRPr="00000000">
        <w:rPr>
          <w:rtl w:val="0"/>
        </w:rPr>
      </w:r>
    </w:p>
    <w:p w:rsidR="00000000" w:rsidDel="00000000" w:rsidP="00000000" w:rsidRDefault="00000000" w:rsidRPr="00000000" w14:paraId="00000062">
      <w:pPr>
        <w:pBdr>
          <w:top w:color="000000" w:space="1" w:sz="4" w:val="single"/>
          <w:left w:color="000000" w:space="4" w:sz="4" w:val="single"/>
          <w:bottom w:color="000000" w:space="1" w:sz="4" w:val="single"/>
          <w:right w:color="000000" w:space="4" w:sz="4" w:val="single"/>
        </w:pBdr>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b w:val="1"/>
          <w:bCs w:val="1"/>
          <w:highlight w:val="white"/>
          <w:rtl w:val="0"/>
        </w:rPr>
        <w:t xml:space="preserve">Coinvolti indirettamente:</w:t>
      </w:r>
      <w:r w:rsidDel="00000000" w:rsidR="00000000" w:rsidRPr="00000000">
        <w:rPr>
          <w:rtl w:val="0"/>
        </w:rPr>
      </w:r>
    </w:p>
    <w:p w:rsidR="00000000" w:rsidDel="00000000" w:rsidP="00000000" w:rsidRDefault="00000000" w:rsidRPr="00000000" w14:paraId="00000063">
      <w:pPr>
        <w:pBdr>
          <w:top w:color="000000" w:space="1" w:sz="4" w:val="single"/>
          <w:left w:color="000000" w:space="4" w:sz="4" w:val="single"/>
          <w:bottom w:color="000000" w:space="1" w:sz="4" w:val="single"/>
          <w:right w:color="000000" w:space="4" w:sz="4" w:val="single"/>
        </w:pBdr>
        <w:jc w:val="both"/>
        <w:rPr>
          <w:rFonts w:ascii="Helvetica Neue" w:cs="Helvetica Neue" w:eastAsia="Helvetica Neue" w:hAnsi="Helvetica Neue"/>
          <w:highlight w:val="white"/>
        </w:rPr>
      </w:pPr>
      <w:r w:rsidDel="00000000" w:rsidR="00000000" w:rsidRPr="00000000">
        <w:rPr>
          <w:rtl w:val="0"/>
        </w:rPr>
      </w:r>
    </w:p>
    <w:p w:rsidR="00000000" w:rsidDel="00000000" w:rsidP="00000000" w:rsidRDefault="00000000" w:rsidRPr="00000000" w14:paraId="00000064">
      <w:pPr>
        <w:pBdr>
          <w:top w:color="000000" w:space="1" w:sz="4" w:val="single"/>
          <w:left w:color="000000" w:space="4" w:sz="4" w:val="single"/>
          <w:bottom w:color="000000" w:space="1" w:sz="4" w:val="single"/>
          <w:right w:color="000000" w:space="4" w:sz="4" w:val="single"/>
        </w:pBdr>
        <w:jc w:val="both"/>
        <w:rPr>
          <w:rFonts w:ascii="Helvetica Neue" w:cs="Helvetica Neue" w:eastAsia="Helvetica Neue" w:hAnsi="Helvetica Neue"/>
          <w:b w:val="1"/>
          <w:bCs w:val="1"/>
          <w:highlight w:val="white"/>
        </w:rPr>
      </w:pPr>
      <w:r w:rsidDel="00000000" w:rsidR="00000000" w:rsidRPr="00000000">
        <w:rPr>
          <w:rFonts w:ascii="Helvetica Neue" w:cs="Helvetica Neue" w:eastAsia="Helvetica Neue" w:hAnsi="Helvetica Neue"/>
          <w:b w:val="1"/>
          <w:bCs w:val="1"/>
          <w:highlight w:val="white"/>
          <w:rtl w:val="0"/>
        </w:rPr>
        <w:t xml:space="preserve">3. Sentimenti coinvolti</w:t>
      </w:r>
    </w:p>
    <w:p w:rsidR="00000000" w:rsidDel="00000000" w:rsidP="00000000" w:rsidRDefault="00000000" w:rsidRPr="00000000" w14:paraId="00000065">
      <w:pPr>
        <w:pBdr>
          <w:top w:color="000000" w:space="1" w:sz="4" w:val="single"/>
          <w:left w:color="000000" w:space="4" w:sz="4" w:val="single"/>
          <w:bottom w:color="000000" w:space="1" w:sz="4" w:val="single"/>
          <w:right w:color="000000" w:space="4" w:sz="4" w:val="single"/>
        </w:pBdr>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i w:val="1"/>
          <w:iCs w:val="1"/>
          <w:highlight w:val="white"/>
          <w:rtl w:val="0"/>
        </w:rPr>
        <w:t xml:space="preserve">Quali sentimenti potrebbe suscitare questa crisi nel tuo ruolo? (Annota 1-2 sentimenti utilizzando punti elenco)</w:t>
      </w:r>
      <w:r w:rsidDel="00000000" w:rsidR="00000000" w:rsidRPr="00000000">
        <w:rPr>
          <w:rtl w:val="0"/>
        </w:rPr>
      </w:r>
    </w:p>
    <w:p w:rsidR="00000000" w:rsidDel="00000000" w:rsidP="00000000" w:rsidRDefault="00000000" w:rsidRPr="00000000" w14:paraId="00000066">
      <w:pPr>
        <w:pBdr>
          <w:top w:color="000000" w:space="1" w:sz="4" w:val="single"/>
          <w:left w:color="000000" w:space="4" w:sz="4" w:val="single"/>
          <w:bottom w:color="000000" w:space="1" w:sz="4" w:val="single"/>
          <w:right w:color="000000" w:space="4" w:sz="4" w:val="single"/>
        </w:pBdr>
        <w:jc w:val="both"/>
        <w:rPr>
          <w:rFonts w:ascii="Helvetica Neue" w:cs="Helvetica Neue" w:eastAsia="Helvetica Neue" w:hAnsi="Helvetica Neue"/>
          <w:highlight w:val="white"/>
        </w:rPr>
      </w:pPr>
      <w:r w:rsidDel="00000000" w:rsidR="00000000" w:rsidRPr="00000000">
        <w:rPr>
          <w:rtl w:val="0"/>
        </w:rPr>
      </w:r>
    </w:p>
    <w:p w:rsidR="00000000" w:rsidDel="00000000" w:rsidP="00000000" w:rsidRDefault="00000000" w:rsidRPr="00000000" w14:paraId="00000067">
      <w:pPr>
        <w:pBdr>
          <w:top w:color="000000" w:space="1" w:sz="4" w:val="single"/>
          <w:left w:color="000000" w:space="4" w:sz="4" w:val="single"/>
          <w:bottom w:color="000000" w:space="1" w:sz="4" w:val="single"/>
          <w:right w:color="000000" w:space="4" w:sz="4" w:val="single"/>
        </w:pBdr>
        <w:jc w:val="both"/>
        <w:rPr>
          <w:rFonts w:ascii="Helvetica Neue" w:cs="Helvetica Neue" w:eastAsia="Helvetica Neue" w:hAnsi="Helvetica Neue"/>
          <w:b w:val="1"/>
          <w:bCs w:val="1"/>
          <w:highlight w:val="white"/>
        </w:rPr>
      </w:pPr>
      <w:r w:rsidDel="00000000" w:rsidR="00000000" w:rsidRPr="00000000">
        <w:rPr>
          <w:rFonts w:ascii="Helvetica Neue" w:cs="Helvetica Neue" w:eastAsia="Helvetica Neue" w:hAnsi="Helvetica Neue"/>
          <w:b w:val="1"/>
          <w:bCs w:val="1"/>
          <w:highlight w:val="white"/>
          <w:rtl w:val="0"/>
        </w:rPr>
        <w:t xml:space="preserve">4. Dopo la discussione di gruppo: un'idea o un sentimento condiviso da tutti i ruoli.</w:t>
      </w:r>
    </w:p>
    <w:p w:rsidR="00000000" w:rsidDel="00000000" w:rsidP="00000000" w:rsidRDefault="00000000" w:rsidRPr="00000000" w14:paraId="00000068">
      <w:pPr>
        <w:pBdr>
          <w:top w:color="000000" w:space="1" w:sz="4" w:val="single"/>
          <w:left w:color="000000" w:space="4" w:sz="4" w:val="single"/>
          <w:bottom w:color="000000" w:space="1" w:sz="4" w:val="single"/>
          <w:right w:color="000000" w:space="4" w:sz="4" w:val="single"/>
        </w:pBdr>
        <w:jc w:val="both"/>
        <w:rPr>
          <w:rFonts w:ascii="Helvetica Neue" w:cs="Helvetica Neue" w:eastAsia="Helvetica Neue" w:hAnsi="Helvetica Neue"/>
          <w:b w:val="1"/>
          <w:bCs w:val="1"/>
          <w:highlight w:val="white"/>
        </w:rPr>
      </w:pPr>
      <w:r w:rsidDel="00000000" w:rsidR="00000000" w:rsidRPr="00000000">
        <w:rPr>
          <w:rFonts w:ascii="Helvetica Neue" w:cs="Helvetica Neue" w:eastAsia="Helvetica Neue" w:hAnsi="Helvetica Neue"/>
          <w:i w:val="1"/>
          <w:iCs w:val="1"/>
          <w:highlight w:val="white"/>
          <w:rtl w:val="0"/>
        </w:rPr>
        <w:t xml:space="preserve">(Prendete appunti)</w:t>
      </w:r>
      <w:r w:rsidDel="00000000" w:rsidR="00000000" w:rsidRPr="00000000">
        <w:rPr>
          <w:rtl w:val="0"/>
        </w:rPr>
      </w:r>
    </w:p>
    <w:p w:rsidR="00000000" w:rsidDel="00000000" w:rsidP="00000000" w:rsidRDefault="00000000" w:rsidRPr="00000000" w14:paraId="00000069">
      <w:pPr>
        <w:jc w:val="both"/>
        <w:rPr>
          <w:rFonts w:ascii="Helvetica Neue" w:cs="Helvetica Neue" w:eastAsia="Helvetica Neue" w:hAnsi="Helvetica Neue"/>
          <w:highlight w:val="white"/>
        </w:rPr>
      </w:pPr>
      <w:bookmarkStart w:colFirst="0" w:colLast="0" w:name="_heading=h.s30cadhjp5a5" w:id="12"/>
      <w:bookmarkEnd w:id="12"/>
      <w:r w:rsidDel="00000000" w:rsidR="00000000" w:rsidRPr="00000000">
        <w:rPr>
          <w:rtl w:val="0"/>
        </w:rPr>
      </w:r>
    </w:p>
    <w:p w:rsidR="00000000" w:rsidDel="00000000" w:rsidP="00000000" w:rsidRDefault="00000000" w:rsidRPr="00000000" w14:paraId="0000006A">
      <w:pPr>
        <w:pStyle w:val="Heading1"/>
        <w:rPr>
          <w:rFonts w:ascii="Helvetica Neue" w:cs="Helvetica Neue" w:eastAsia="Helvetica Neue" w:hAnsi="Helvetica Neue"/>
          <w:b w:val="1"/>
          <w:bCs w:val="1"/>
          <w:i w:val="1"/>
          <w:iCs w:val="1"/>
          <w:color w:val="366091"/>
          <w:sz w:val="28"/>
          <w:szCs w:val="28"/>
          <w:highlight w:val="white"/>
        </w:rPr>
      </w:pPr>
      <w:bookmarkStart w:colFirst="0" w:colLast="0" w:name="_heading=h.l1jw1giq8wao" w:id="13"/>
      <w:bookmarkEnd w:id="13"/>
      <w:r w:rsidDel="00000000" w:rsidR="00000000" w:rsidRPr="00000000">
        <w:rPr>
          <w:rFonts w:ascii="Helvetica Neue" w:cs="Helvetica Neue" w:eastAsia="Helvetica Neue" w:hAnsi="Helvetica Neue"/>
          <w:b w:val="1"/>
          <w:bCs w:val="1"/>
          <w:i w:val="1"/>
          <w:iCs w:val="1"/>
          <w:color w:val="366091"/>
          <w:sz w:val="28"/>
          <w:szCs w:val="28"/>
          <w:highlight w:val="white"/>
          <w:rtl w:val="0"/>
        </w:rPr>
        <w:t xml:space="preserve">Sezione 2 - Esperienza di gestione efficace delle crisi (40-50 minuti)</w:t>
      </w:r>
    </w:p>
    <w:p w:rsidR="00000000" w:rsidDel="00000000" w:rsidP="00000000" w:rsidRDefault="00000000" w:rsidRPr="00000000" w14:paraId="0000006B">
      <w:pPr>
        <w:pStyle w:val="Heading4"/>
        <w:spacing w:after="0" w:before="200" w:lineRule="auto"/>
        <w:jc w:val="both"/>
        <w:rPr>
          <w:rFonts w:ascii="Helvetica Neue" w:cs="Helvetica Neue" w:eastAsia="Helvetica Neue" w:hAnsi="Helvetica Neue"/>
          <w:b w:val="1"/>
          <w:bCs w:val="1"/>
          <w:i w:val="1"/>
          <w:iCs w:val="1"/>
          <w:color w:val="366091"/>
          <w:sz w:val="28"/>
          <w:szCs w:val="28"/>
          <w:highlight w:val="white"/>
        </w:rPr>
      </w:pPr>
      <w:bookmarkStart w:colFirst="0" w:colLast="0" w:name="_heading=h.uno02htxphd3" w:id="14"/>
      <w:bookmarkEnd w:id="14"/>
      <w:r w:rsidDel="00000000" w:rsidR="00000000" w:rsidRPr="00000000">
        <w:rPr>
          <w:rFonts w:ascii="Helvetica Neue" w:cs="Helvetica Neue" w:eastAsia="Helvetica Neue" w:hAnsi="Helvetica Neue"/>
          <w:b w:val="1"/>
          <w:bCs w:val="1"/>
          <w:i w:val="1"/>
          <w:iCs w:val="1"/>
          <w:color w:val="366091"/>
          <w:sz w:val="28"/>
          <w:szCs w:val="28"/>
          <w:highlight w:val="white"/>
          <w:rtl w:val="0"/>
        </w:rPr>
        <w:t xml:space="preserve">Breve descrizione </w:t>
      </w:r>
    </w:p>
    <w:p w:rsidR="00000000" w:rsidDel="00000000" w:rsidP="00000000" w:rsidRDefault="00000000" w:rsidRPr="00000000" w14:paraId="0000006C">
      <w:pPr>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Nella seconda sezione, le/i partecipanti avranno l'opportunità di condividere le loro esperienze personali relative alle crisi che hanno affrontato in passato. Cercando di sentirsi più a proprio agio, di esprimersi liberamente e di essere coinvolti attivamente nel processo educativo, le loro esperienze personali saranno elaborate in modo critico e riflessivo. Ogni partecipante condividerà le proprie esperienze in base al proprio ruolo di insegnante, dirigente scolastico o genitore. Lo scopo di questa attività è aiutare tutti/e i/le partecipanti a rendersi conto che possiedono già le competenze necessarie per gestire una crisi e che sono in grado di svilupparle ulteriormente. Attraverso questa attività di apprezzamento, i/le partecipanti si sentiranno più forti e resilienti. </w:t>
      </w:r>
    </w:p>
    <w:p w:rsidR="00000000" w:rsidDel="00000000" w:rsidP="00000000" w:rsidRDefault="00000000" w:rsidRPr="00000000" w14:paraId="0000006D">
      <w:pPr>
        <w:jc w:val="both"/>
        <w:rPr>
          <w:rFonts w:ascii="Helvetica Neue" w:cs="Helvetica Neue" w:eastAsia="Helvetica Neue" w:hAnsi="Helvetica Neue"/>
          <w:highlight w:val="white"/>
        </w:rPr>
      </w:pPr>
      <w:r w:rsidDel="00000000" w:rsidR="00000000" w:rsidRPr="00000000">
        <w:rPr>
          <w:rtl w:val="0"/>
        </w:rPr>
      </w:r>
    </w:p>
    <w:p w:rsidR="00000000" w:rsidDel="00000000" w:rsidP="00000000" w:rsidRDefault="00000000" w:rsidRPr="00000000" w14:paraId="0000006E">
      <w:pPr>
        <w:pStyle w:val="Heading4"/>
        <w:spacing w:after="0" w:before="200" w:lineRule="auto"/>
        <w:jc w:val="both"/>
        <w:rPr>
          <w:rFonts w:ascii="Helvetica Neue" w:cs="Helvetica Neue" w:eastAsia="Helvetica Neue" w:hAnsi="Helvetica Neue"/>
          <w:color w:val="000000"/>
          <w:highlight w:val="white"/>
          <w:u w:val="single"/>
        </w:rPr>
      </w:pPr>
      <w:r w:rsidDel="00000000" w:rsidR="00000000" w:rsidRPr="00000000">
        <w:rPr>
          <w:rFonts w:ascii="Helvetica Neue" w:cs="Helvetica Neue" w:eastAsia="Helvetica Neue" w:hAnsi="Helvetica Neue"/>
          <w:b w:val="1"/>
          <w:bCs w:val="1"/>
          <w:i w:val="1"/>
          <w:iCs w:val="1"/>
          <w:color w:val="366091"/>
          <w:sz w:val="28"/>
          <w:szCs w:val="28"/>
          <w:highlight w:val="white"/>
          <w:rtl w:val="0"/>
        </w:rPr>
        <w:t xml:space="preserve">Attività</w:t>
      </w:r>
      <w:r w:rsidDel="00000000" w:rsidR="00000000" w:rsidRPr="00000000">
        <w:rPr>
          <w:rtl w:val="0"/>
        </w:rPr>
      </w:r>
    </w:p>
    <w:p w:rsidR="00000000" w:rsidDel="00000000" w:rsidP="00000000" w:rsidRDefault="00000000" w:rsidRPr="00000000" w14:paraId="0000006F">
      <w:pPr>
        <w:pStyle w:val="Heading5"/>
        <w:spacing w:after="0" w:before="0" w:lineRule="auto"/>
        <w:jc w:val="both"/>
        <w:rPr>
          <w:rFonts w:ascii="Helvetica Neue" w:cs="Helvetica Neue" w:eastAsia="Helvetica Neue" w:hAnsi="Helvetica Neue"/>
          <w:highlight w:val="white"/>
        </w:rPr>
      </w:pPr>
      <w:bookmarkStart w:colFirst="0" w:colLast="0" w:name="_heading=h.c7wsecbei0w7" w:id="15"/>
      <w:bookmarkEnd w:id="15"/>
      <w:r w:rsidDel="00000000" w:rsidR="00000000" w:rsidRPr="00000000">
        <w:rPr>
          <w:rFonts w:ascii="Helvetica Neue" w:cs="Helvetica Neue" w:eastAsia="Helvetica Neue" w:hAnsi="Helvetica Neue"/>
          <w:color w:val="000000"/>
          <w:highlight w:val="white"/>
          <w:u w:val="single"/>
          <w:rtl w:val="0"/>
        </w:rPr>
        <w:t xml:space="preserve">Attività 2 | min 40-50‘</w:t>
      </w:r>
      <w:r w:rsidDel="00000000" w:rsidR="00000000" w:rsidRPr="00000000">
        <w:rPr>
          <w:rtl w:val="0"/>
        </w:rPr>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35"/>
        <w:gridCol w:w="8025"/>
        <w:tblGridChange w:id="0">
          <w:tblGrid>
            <w:gridCol w:w="1335"/>
            <w:gridCol w:w="8025"/>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70">
            <w:pPr>
              <w:widowControl w:val="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Nome</w:t>
            </w:r>
          </w:p>
        </w:tc>
        <w:tc>
          <w:tcPr>
            <w:shd w:fill="auto" w:val="clear"/>
            <w:tcMar>
              <w:top w:w="100.0" w:type="dxa"/>
              <w:left w:w="100.0" w:type="dxa"/>
              <w:bottom w:w="100.0" w:type="dxa"/>
              <w:right w:w="100.0" w:type="dxa"/>
            </w:tcMar>
          </w:tcPr>
          <w:p w:rsidR="00000000" w:rsidDel="00000000" w:rsidP="00000000" w:rsidRDefault="00000000" w:rsidRPr="00000000" w14:paraId="00000071">
            <w:pPr>
              <w:widowControl w:val="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Indagine apprezzativa: tutte le nostre esperienze sono importanti!</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72">
            <w:pPr>
              <w:widowControl w:val="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Descrizione (max 100 parole)</w:t>
            </w:r>
          </w:p>
        </w:tc>
        <w:tc>
          <w:tcPr>
            <w:shd w:fill="auto" w:val="clear"/>
            <w:tcMar>
              <w:top w:w="100.0" w:type="dxa"/>
              <w:left w:w="100.0" w:type="dxa"/>
              <w:bottom w:w="100.0" w:type="dxa"/>
              <w:right w:w="100.0" w:type="dxa"/>
            </w:tcMar>
          </w:tcPr>
          <w:p w:rsidR="00000000" w:rsidDel="00000000" w:rsidP="00000000" w:rsidRDefault="00000000" w:rsidRPr="00000000" w14:paraId="00000073">
            <w:pPr>
              <w:widowControl w:val="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Durante questa attività, i/le partecipanti avranno l'opportunità di riflettere sulle loro precedenti esperienze positive nell'affrontare una crisi. A questo punto, sono liberi di ricordare esperienze relative a varie crisi, senza necessariamente concentrarsi su crisi legate a minacce e incidenti informatici. In particolare, l'esperienza dovrebbe riguardare una crisi che hanno gestito con successo. Dopo aver ricordato questa esperienza, viene loro chiesto di scrivere i principi, le azioni e le competenze, in altre parole "gli strumenti", che hanno utilizzato per affrontare la crisi. Fino a questa parte dell'attività tutti i partecipanti lavorano individualmente. Successivamente, vengono creati tre gruppi: insegnanti, dirigenti scolastici e genitori. All'interno dei loro gruppi, viene chiesto loro di condividere i principi, le azioni e le competenze che ciascuno di loro ha annotato. Ogni gruppo crea un modello relativo alla gestione delle crisi. In plenaria, ogni gruppo presenta il proprio manuale. Si prevede che vengano individuati principi, azioni, e competenze comuni.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74">
            <w:pPr>
              <w:widowControl w:val="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Obiettivo (max 100 parole)</w:t>
            </w:r>
          </w:p>
        </w:tc>
        <w:tc>
          <w:tcPr>
            <w:shd w:fill="auto" w:val="clear"/>
            <w:tcMar>
              <w:top w:w="100.0" w:type="dxa"/>
              <w:left w:w="100.0" w:type="dxa"/>
              <w:bottom w:w="100.0" w:type="dxa"/>
              <w:right w:w="100.0" w:type="dxa"/>
            </w:tcMar>
          </w:tcPr>
          <w:p w:rsidR="00000000" w:rsidDel="00000000" w:rsidP="00000000" w:rsidRDefault="00000000" w:rsidRPr="00000000" w14:paraId="00000075">
            <w:pPr>
              <w:widowControl w:val="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Attraverso questa attività, le/i partecipanti saranno in grado di riconoscere i propri punti di forza, le proprie competenze e i propri principi quando affrontano una crisi. Ricordare un'esperienza di successo li farà sentire più forti e resilienti.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76">
            <w:pPr>
              <w:widowControl w:val="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Compiti</w:t>
            </w:r>
          </w:p>
        </w:tc>
        <w:tc>
          <w:tcPr>
            <w:shd w:fill="auto" w:val="clear"/>
            <w:tcMar>
              <w:top w:w="100.0" w:type="dxa"/>
              <w:left w:w="100.0" w:type="dxa"/>
              <w:bottom w:w="100.0" w:type="dxa"/>
              <w:right w:w="100.0" w:type="dxa"/>
            </w:tcMar>
          </w:tcPr>
          <w:p w:rsidR="00000000" w:rsidDel="00000000" w:rsidP="00000000" w:rsidRDefault="00000000" w:rsidRPr="00000000" w14:paraId="00000077">
            <w:pPr>
              <w:widowControl w:val="0"/>
              <w:numPr>
                <w:ilvl w:val="0"/>
                <w:numId w:val="5"/>
              </w:numPr>
              <w:ind w:left="1080" w:hanging="36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Il formatore chiede ai partecipanti di ricordare individualmente le loro esperienze.</w:t>
            </w:r>
          </w:p>
          <w:p w:rsidR="00000000" w:rsidDel="00000000" w:rsidP="00000000" w:rsidRDefault="00000000" w:rsidRPr="00000000" w14:paraId="00000078">
            <w:pPr>
              <w:widowControl w:val="0"/>
              <w:numPr>
                <w:ilvl w:val="0"/>
                <w:numId w:val="5"/>
              </w:numPr>
              <w:ind w:left="1080" w:hanging="36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Ciascun partecipante annota individualmente i propri principi, azioni e competenze.</w:t>
            </w:r>
          </w:p>
          <w:p w:rsidR="00000000" w:rsidDel="00000000" w:rsidP="00000000" w:rsidRDefault="00000000" w:rsidRPr="00000000" w14:paraId="00000079">
            <w:pPr>
              <w:widowControl w:val="0"/>
              <w:numPr>
                <w:ilvl w:val="0"/>
                <w:numId w:val="5"/>
              </w:numPr>
              <w:ind w:left="1080" w:hanging="36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I partecipanti vengono divisi in tre gruppi diversi: insegnanti, dirigenti scolastici e genitori.</w:t>
            </w:r>
          </w:p>
          <w:p w:rsidR="00000000" w:rsidDel="00000000" w:rsidP="00000000" w:rsidRDefault="00000000" w:rsidRPr="00000000" w14:paraId="0000007A">
            <w:pPr>
              <w:widowControl w:val="0"/>
              <w:numPr>
                <w:ilvl w:val="0"/>
                <w:numId w:val="5"/>
              </w:numPr>
              <w:ind w:left="1080" w:hanging="36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Ogni gruppo crea il proprio piano per affrontare una crisi.</w:t>
            </w:r>
          </w:p>
          <w:p w:rsidR="00000000" w:rsidDel="00000000" w:rsidP="00000000" w:rsidRDefault="00000000" w:rsidRPr="00000000" w14:paraId="0000007B">
            <w:pPr>
              <w:widowControl w:val="0"/>
              <w:numPr>
                <w:ilvl w:val="0"/>
                <w:numId w:val="5"/>
              </w:numPr>
              <w:ind w:left="1080" w:hanging="36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Ogni gruppo presenta il proprio piano e viene creato un manuale comune.</w:t>
            </w:r>
          </w:p>
          <w:p w:rsidR="00000000" w:rsidDel="00000000" w:rsidP="00000000" w:rsidRDefault="00000000" w:rsidRPr="00000000" w14:paraId="0000007C">
            <w:pPr>
              <w:widowControl w:val="0"/>
              <w:numPr>
                <w:ilvl w:val="0"/>
                <w:numId w:val="5"/>
              </w:numPr>
              <w:ind w:left="1080" w:hanging="36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I partecipanti discutono se i loro piani siano applicabili anche alle crisi informatiche. </w:t>
            </w:r>
          </w:p>
          <w:p w:rsidR="00000000" w:rsidDel="00000000" w:rsidP="00000000" w:rsidRDefault="00000000" w:rsidRPr="00000000" w14:paraId="0000007D">
            <w:pPr>
              <w:widowControl w:val="0"/>
              <w:numPr>
                <w:ilvl w:val="0"/>
                <w:numId w:val="5"/>
              </w:numPr>
              <w:ind w:left="1080" w:hanging="36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Viene strutturato un modello con strategie per affrontare le crisi informatiche.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7E">
            <w:pPr>
              <w:widowControl w:val="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Strumenti e materiali necessari</w:t>
            </w:r>
          </w:p>
        </w:tc>
        <w:tc>
          <w:tcPr>
            <w:shd w:fill="auto" w:val="clear"/>
            <w:tcMar>
              <w:top w:w="100.0" w:type="dxa"/>
              <w:left w:w="100.0" w:type="dxa"/>
              <w:bottom w:w="100.0" w:type="dxa"/>
              <w:right w:w="100.0" w:type="dxa"/>
            </w:tcMar>
          </w:tcPr>
          <w:p w:rsidR="00000000" w:rsidDel="00000000" w:rsidP="00000000" w:rsidRDefault="00000000" w:rsidRPr="00000000" w14:paraId="0000007F">
            <w:pPr>
              <w:widowControl w:val="0"/>
              <w:numPr>
                <w:ilvl w:val="0"/>
                <w:numId w:val="6"/>
              </w:numPr>
              <w:ind w:left="1080" w:hanging="36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Piattaforma per riunioni virtuali: (ad es. Zoom, Microsoft Teams, Google Meet) con funzionalità di breakout room e chat.</w:t>
            </w:r>
          </w:p>
          <w:p w:rsidR="00000000" w:rsidDel="00000000" w:rsidP="00000000" w:rsidRDefault="00000000" w:rsidRPr="00000000" w14:paraId="00000080">
            <w:pPr>
              <w:widowControl w:val="0"/>
              <w:numPr>
                <w:ilvl w:val="0"/>
                <w:numId w:val="6"/>
              </w:numPr>
              <w:ind w:left="1080" w:hanging="36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Strumento collaborativo per documenti o lavagna: (ad es. Google Docs, Jamboard, Miro, Padlet)</w:t>
            </w:r>
          </w:p>
        </w:tc>
      </w:tr>
    </w:tbl>
    <w:p w:rsidR="00000000" w:rsidDel="00000000" w:rsidP="00000000" w:rsidRDefault="00000000" w:rsidRPr="00000000" w14:paraId="00000081">
      <w:pPr>
        <w:rPr>
          <w:rFonts w:ascii="Helvetica Neue" w:cs="Helvetica Neue" w:eastAsia="Helvetica Neue" w:hAnsi="Helvetica Neue"/>
          <w:highlight w:val="white"/>
        </w:rPr>
      </w:pPr>
      <w:r w:rsidDel="00000000" w:rsidR="00000000" w:rsidRPr="00000000">
        <w:br w:type="page"/>
      </w:r>
      <w:r w:rsidDel="00000000" w:rsidR="00000000" w:rsidRPr="00000000">
        <w:rPr>
          <w:rtl w:val="0"/>
        </w:rPr>
      </w:r>
    </w:p>
    <w:p w:rsidR="00000000" w:rsidDel="00000000" w:rsidP="00000000" w:rsidRDefault="00000000" w:rsidRPr="00000000" w14:paraId="00000082">
      <w:pPr>
        <w:rPr>
          <w:rFonts w:ascii="Helvetica Neue" w:cs="Helvetica Neue" w:eastAsia="Helvetica Neue" w:hAnsi="Helvetica Neue"/>
          <w:b w:val="1"/>
          <w:bCs w:val="1"/>
          <w:highlight w:val="white"/>
        </w:rPr>
      </w:pPr>
      <w:r w:rsidDel="00000000" w:rsidR="00000000" w:rsidRPr="00000000">
        <w:rPr>
          <w:rtl w:val="0"/>
        </w:rPr>
      </w:r>
    </w:p>
    <w:p w:rsidR="00000000" w:rsidDel="00000000" w:rsidP="00000000" w:rsidRDefault="00000000" w:rsidRPr="00000000" w14:paraId="00000083">
      <w:pPr>
        <w:pStyle w:val="Heading1"/>
        <w:rPr>
          <w:rFonts w:ascii="Helvetica Neue" w:cs="Helvetica Neue" w:eastAsia="Helvetica Neue" w:hAnsi="Helvetica Neue"/>
          <w:b w:val="1"/>
          <w:bCs w:val="1"/>
          <w:i w:val="1"/>
          <w:iCs w:val="1"/>
          <w:color w:val="366091"/>
          <w:sz w:val="28"/>
          <w:szCs w:val="28"/>
          <w:highlight w:val="white"/>
        </w:rPr>
      </w:pPr>
      <w:bookmarkStart w:colFirst="0" w:colLast="0" w:name="_heading=h.ab3e75gstnim" w:id="16"/>
      <w:bookmarkEnd w:id="16"/>
      <w:r w:rsidDel="00000000" w:rsidR="00000000" w:rsidRPr="00000000">
        <w:rPr>
          <w:rFonts w:ascii="Helvetica Neue" w:cs="Helvetica Neue" w:eastAsia="Helvetica Neue" w:hAnsi="Helvetica Neue"/>
          <w:b w:val="1"/>
          <w:bCs w:val="1"/>
          <w:i w:val="1"/>
          <w:iCs w:val="1"/>
          <w:color w:val="366091"/>
          <w:sz w:val="28"/>
          <w:szCs w:val="28"/>
          <w:highlight w:val="white"/>
          <w:rtl w:val="0"/>
        </w:rPr>
        <w:t xml:space="preserve">Foglio di lavoro sull'esperienza di gestione efficace delle crisi</w:t>
      </w:r>
    </w:p>
    <w:p w:rsidR="00000000" w:rsidDel="00000000" w:rsidP="00000000" w:rsidRDefault="00000000" w:rsidRPr="00000000" w14:paraId="00000084">
      <w:pPr>
        <w:pBdr>
          <w:top w:color="000000" w:space="1" w:sz="4" w:val="single"/>
          <w:left w:color="000000" w:space="4" w:sz="4" w:val="single"/>
          <w:bottom w:color="000000" w:space="1" w:sz="4" w:val="single"/>
          <w:right w:color="000000" w:space="4" w:sz="4" w:val="single"/>
        </w:pBdr>
        <w:rPr>
          <w:rFonts w:ascii="Helvetica Neue" w:cs="Helvetica Neue" w:eastAsia="Helvetica Neue" w:hAnsi="Helvetica Neue"/>
          <w:highlight w:val="white"/>
        </w:rPr>
      </w:pPr>
      <w:r w:rsidDel="00000000" w:rsidR="00000000" w:rsidRPr="00000000">
        <w:rPr>
          <w:rFonts w:ascii="Helvetica Neue" w:cs="Helvetica Neue" w:eastAsia="Helvetica Neue" w:hAnsi="Helvetica Neue"/>
          <w:b w:val="1"/>
          <w:bCs w:val="1"/>
          <w:highlight w:val="white"/>
          <w:rtl w:val="0"/>
        </w:rPr>
        <w:t xml:space="preserve">Nome:</w:t>
      </w:r>
      <w:r w:rsidDel="00000000" w:rsidR="00000000" w:rsidRPr="00000000">
        <w:rPr>
          <w:rFonts w:ascii="Helvetica Neue" w:cs="Helvetica Neue" w:eastAsia="Helvetica Neue" w:hAnsi="Helvetica Neue"/>
          <w:highlight w:val="white"/>
          <w:rtl w:val="0"/>
        </w:rPr>
        <w:br w:type="textWrapping"/>
      </w:r>
      <w:r w:rsidDel="00000000" w:rsidR="00000000" w:rsidRPr="00000000">
        <w:rPr>
          <w:rFonts w:ascii="Helvetica Neue" w:cs="Helvetica Neue" w:eastAsia="Helvetica Neue" w:hAnsi="Helvetica Neue"/>
          <w:i w:val="1"/>
          <w:iCs w:val="1"/>
          <w:highlight w:val="white"/>
          <w:rtl w:val="0"/>
        </w:rPr>
        <w:t xml:space="preserve">(facoltativo)</w:t>
      </w:r>
      <w:r w:rsidDel="00000000" w:rsidR="00000000" w:rsidRPr="00000000">
        <w:rPr>
          <w:rtl w:val="0"/>
        </w:rPr>
      </w:r>
    </w:p>
    <w:p w:rsidR="00000000" w:rsidDel="00000000" w:rsidP="00000000" w:rsidRDefault="00000000" w:rsidRPr="00000000" w14:paraId="00000085">
      <w:pPr>
        <w:pBdr>
          <w:top w:color="000000" w:space="1" w:sz="4" w:val="single"/>
          <w:left w:color="000000" w:space="4" w:sz="4" w:val="single"/>
          <w:bottom w:color="000000" w:space="1" w:sz="4" w:val="single"/>
          <w:right w:color="000000" w:space="4" w:sz="4" w:val="single"/>
        </w:pBdr>
        <w:rPr>
          <w:rFonts w:ascii="Helvetica Neue" w:cs="Helvetica Neue" w:eastAsia="Helvetica Neue" w:hAnsi="Helvetica Neue"/>
          <w:b w:val="1"/>
          <w:bCs w:val="1"/>
          <w:highlight w:val="white"/>
        </w:rPr>
      </w:pPr>
      <w:r w:rsidDel="00000000" w:rsidR="00000000" w:rsidRPr="00000000">
        <w:rPr>
          <w:rtl w:val="0"/>
        </w:rPr>
      </w:r>
    </w:p>
    <w:p w:rsidR="00000000" w:rsidDel="00000000" w:rsidP="00000000" w:rsidRDefault="00000000" w:rsidRPr="00000000" w14:paraId="00000086">
      <w:pPr>
        <w:pBdr>
          <w:top w:color="000000" w:space="1" w:sz="4" w:val="single"/>
          <w:left w:color="000000" w:space="4" w:sz="4" w:val="single"/>
          <w:bottom w:color="000000" w:space="1" w:sz="4" w:val="single"/>
          <w:right w:color="000000" w:space="4" w:sz="4" w:val="single"/>
        </w:pBdr>
        <w:rPr>
          <w:rFonts w:ascii="Helvetica Neue" w:cs="Helvetica Neue" w:eastAsia="Helvetica Neue" w:hAnsi="Helvetica Neue"/>
          <w:highlight w:val="white"/>
        </w:rPr>
      </w:pPr>
      <w:r w:rsidDel="00000000" w:rsidR="00000000" w:rsidRPr="00000000">
        <w:rPr>
          <w:rFonts w:ascii="Helvetica Neue" w:cs="Helvetica Neue" w:eastAsia="Helvetica Neue" w:hAnsi="Helvetica Neue"/>
          <w:b w:val="1"/>
          <w:bCs w:val="1"/>
          <w:highlight w:val="white"/>
          <w:rtl w:val="0"/>
        </w:rPr>
        <w:t xml:space="preserve">Ruolo:</w:t>
      </w:r>
      <w:sdt>
        <w:sdtPr>
          <w:id w:val="1669768144"/>
          <w:tag w:val="goog_rdk_1"/>
        </w:sdtPr>
        <w:sdtContent>
          <w:r w:rsidDel="00000000" w:rsidR="00000000" w:rsidRPr="00000000">
            <w:rPr>
              <w:rFonts w:ascii="Arial Unicode MS" w:cs="Arial Unicode MS" w:eastAsia="Arial Unicode MS" w:hAnsi="Arial Unicode MS"/>
              <w:highlight w:val="white"/>
              <w:rtl w:val="0"/>
            </w:rPr>
            <w:br w:type="textWrapping"/>
            <w:t xml:space="preserve">☐ Insegnante</w:t>
            <w:br w:type="textWrapping"/>
            <w:t xml:space="preserve">☐ Dirigente scolastico</w:t>
            <w:br w:type="textWrapping"/>
            <w:t xml:space="preserve">☐ Genitore</w:t>
          </w:r>
        </w:sdtContent>
      </w:sdt>
    </w:p>
    <w:p w:rsidR="00000000" w:rsidDel="00000000" w:rsidP="00000000" w:rsidRDefault="00000000" w:rsidRPr="00000000" w14:paraId="00000087">
      <w:pPr>
        <w:pBdr>
          <w:top w:color="000000" w:space="1" w:sz="4" w:val="single"/>
          <w:left w:color="000000" w:space="4" w:sz="4" w:val="single"/>
          <w:bottom w:color="000000" w:space="1" w:sz="4" w:val="single"/>
          <w:right w:color="000000" w:space="4" w:sz="4" w:val="single"/>
        </w:pBdr>
        <w:rPr>
          <w:rFonts w:ascii="Helvetica Neue" w:cs="Helvetica Neue" w:eastAsia="Helvetica Neue" w:hAnsi="Helvetica Neue"/>
          <w:highlight w:val="white"/>
        </w:rPr>
      </w:pPr>
      <w:r w:rsidDel="00000000" w:rsidR="00000000" w:rsidRPr="00000000">
        <w:rPr>
          <w:rtl w:val="0"/>
        </w:rPr>
      </w:r>
    </w:p>
    <w:p w:rsidR="00000000" w:rsidDel="00000000" w:rsidP="00000000" w:rsidRDefault="00000000" w:rsidRPr="00000000" w14:paraId="00000088">
      <w:pPr>
        <w:pBdr>
          <w:top w:color="000000" w:space="1" w:sz="4" w:val="single"/>
          <w:left w:color="000000" w:space="4" w:sz="4" w:val="single"/>
          <w:bottom w:color="000000" w:space="1" w:sz="4" w:val="single"/>
          <w:right w:color="000000" w:space="4" w:sz="4" w:val="single"/>
        </w:pBdr>
        <w:rPr>
          <w:rFonts w:ascii="Helvetica Neue" w:cs="Helvetica Neue" w:eastAsia="Helvetica Neue" w:hAnsi="Helvetica Neue"/>
          <w:b w:val="1"/>
          <w:bCs w:val="1"/>
          <w:highlight w:val="white"/>
        </w:rPr>
      </w:pPr>
      <w:r w:rsidDel="00000000" w:rsidR="00000000" w:rsidRPr="00000000">
        <w:rPr>
          <w:rFonts w:ascii="Helvetica Neue" w:cs="Helvetica Neue" w:eastAsia="Helvetica Neue" w:hAnsi="Helvetica Neue"/>
          <w:b w:val="1"/>
          <w:bCs w:val="1"/>
          <w:color w:val="366091"/>
          <w:highlight w:val="white"/>
          <w:rtl w:val="0"/>
        </w:rPr>
        <w:t xml:space="preserve">Riflessione individuale</w:t>
      </w:r>
      <w:r w:rsidDel="00000000" w:rsidR="00000000" w:rsidRPr="00000000">
        <w:rPr>
          <w:rtl w:val="0"/>
        </w:rPr>
      </w:r>
    </w:p>
    <w:p w:rsidR="00000000" w:rsidDel="00000000" w:rsidP="00000000" w:rsidRDefault="00000000" w:rsidRPr="00000000" w14:paraId="00000089">
      <w:pPr>
        <w:pBdr>
          <w:top w:color="000000" w:space="1" w:sz="4" w:val="single"/>
          <w:left w:color="000000" w:space="4" w:sz="4" w:val="single"/>
          <w:bottom w:color="000000" w:space="1" w:sz="4" w:val="single"/>
          <w:right w:color="000000" w:space="4" w:sz="4" w:val="single"/>
        </w:pBdr>
        <w:rPr>
          <w:rFonts w:ascii="Helvetica Neue" w:cs="Helvetica Neue" w:eastAsia="Helvetica Neue" w:hAnsi="Helvetica Neue"/>
          <w:highlight w:val="white"/>
        </w:rPr>
      </w:pPr>
      <w:r w:rsidDel="00000000" w:rsidR="00000000" w:rsidRPr="00000000">
        <w:rPr>
          <w:rFonts w:ascii="Helvetica Neue" w:cs="Helvetica Neue" w:eastAsia="Helvetica Neue" w:hAnsi="Helvetica Neue"/>
          <w:b w:val="1"/>
          <w:bCs w:val="1"/>
          <w:highlight w:val="white"/>
          <w:rtl w:val="0"/>
        </w:rPr>
        <w:t xml:space="preserve">Descrivi brevemente una crisi che hai gestito con successo in passato.</w:t>
      </w:r>
      <w:r w:rsidDel="00000000" w:rsidR="00000000" w:rsidRPr="00000000">
        <w:rPr>
          <w:rFonts w:ascii="Helvetica Neue" w:cs="Helvetica Neue" w:eastAsia="Helvetica Neue" w:hAnsi="Helvetica Neue"/>
          <w:highlight w:val="white"/>
          <w:rtl w:val="0"/>
        </w:rPr>
        <w:br w:type="textWrapping"/>
      </w:r>
      <w:r w:rsidDel="00000000" w:rsidR="00000000" w:rsidRPr="00000000">
        <w:rPr>
          <w:rFonts w:ascii="Helvetica Neue" w:cs="Helvetica Neue" w:eastAsia="Helvetica Neue" w:hAnsi="Helvetica Neue"/>
          <w:i w:val="1"/>
          <w:iCs w:val="1"/>
          <w:highlight w:val="white"/>
          <w:rtl w:val="0"/>
        </w:rPr>
        <w:t xml:space="preserve">(Prendete appunti)</w:t>
      </w:r>
      <w:r w:rsidDel="00000000" w:rsidR="00000000" w:rsidRPr="00000000">
        <w:rPr>
          <w:rtl w:val="0"/>
        </w:rPr>
      </w:r>
    </w:p>
    <w:p w:rsidR="00000000" w:rsidDel="00000000" w:rsidP="00000000" w:rsidRDefault="00000000" w:rsidRPr="00000000" w14:paraId="0000008A">
      <w:pPr>
        <w:pBdr>
          <w:top w:color="000000" w:space="1" w:sz="4" w:val="single"/>
          <w:left w:color="000000" w:space="4" w:sz="4" w:val="single"/>
          <w:bottom w:color="000000" w:space="1" w:sz="4" w:val="single"/>
          <w:right w:color="000000" w:space="4" w:sz="4" w:val="single"/>
        </w:pBdr>
        <w:rPr>
          <w:rFonts w:ascii="Helvetica Neue" w:cs="Helvetica Neue" w:eastAsia="Helvetica Neue" w:hAnsi="Helvetica Neue"/>
          <w:i w:val="1"/>
          <w:iCs w:val="1"/>
          <w:highlight w:val="white"/>
        </w:rPr>
      </w:pPr>
      <w:r w:rsidDel="00000000" w:rsidR="00000000" w:rsidRPr="00000000">
        <w:rPr>
          <w:rtl w:val="0"/>
        </w:rPr>
      </w:r>
    </w:p>
    <w:p w:rsidR="00000000" w:rsidDel="00000000" w:rsidP="00000000" w:rsidRDefault="00000000" w:rsidRPr="00000000" w14:paraId="0000008B">
      <w:pPr>
        <w:pBdr>
          <w:top w:color="000000" w:space="1" w:sz="4" w:val="single"/>
          <w:left w:color="000000" w:space="4" w:sz="4" w:val="single"/>
          <w:bottom w:color="000000" w:space="1" w:sz="4" w:val="single"/>
          <w:right w:color="000000" w:space="4" w:sz="4" w:val="single"/>
        </w:pBdr>
        <w:rPr>
          <w:rFonts w:ascii="Helvetica Neue" w:cs="Helvetica Neue" w:eastAsia="Helvetica Neue" w:hAnsi="Helvetica Neue"/>
          <w:highlight w:val="white"/>
        </w:rPr>
      </w:pPr>
      <w:r w:rsidDel="00000000" w:rsidR="00000000" w:rsidRPr="00000000">
        <w:rPr>
          <w:rFonts w:ascii="Helvetica Neue" w:cs="Helvetica Neue" w:eastAsia="Helvetica Neue" w:hAnsi="Helvetica Neue"/>
          <w:b w:val="1"/>
          <w:bCs w:val="1"/>
          <w:highlight w:val="white"/>
          <w:rtl w:val="0"/>
        </w:rPr>
        <w:t xml:space="preserve">Cosa ha reso questa esperienza positiva per te?</w:t>
      </w:r>
      <w:r w:rsidDel="00000000" w:rsidR="00000000" w:rsidRPr="00000000">
        <w:rPr>
          <w:rFonts w:ascii="Helvetica Neue" w:cs="Helvetica Neue" w:eastAsia="Helvetica Neue" w:hAnsi="Helvetica Neue"/>
          <w:highlight w:val="white"/>
          <w:rtl w:val="0"/>
        </w:rPr>
        <w:br w:type="textWrapping"/>
      </w:r>
      <w:r w:rsidDel="00000000" w:rsidR="00000000" w:rsidRPr="00000000">
        <w:rPr>
          <w:rFonts w:ascii="Helvetica Neue" w:cs="Helvetica Neue" w:eastAsia="Helvetica Neue" w:hAnsi="Helvetica Neue"/>
          <w:i w:val="1"/>
          <w:iCs w:val="1"/>
          <w:highlight w:val="white"/>
          <w:rtl w:val="0"/>
        </w:rPr>
        <w:t xml:space="preserve">(Prendi appunti)</w:t>
      </w:r>
      <w:r w:rsidDel="00000000" w:rsidR="00000000" w:rsidRPr="00000000">
        <w:rPr>
          <w:rtl w:val="0"/>
        </w:rPr>
      </w:r>
    </w:p>
    <w:p w:rsidR="00000000" w:rsidDel="00000000" w:rsidP="00000000" w:rsidRDefault="00000000" w:rsidRPr="00000000" w14:paraId="0000008C">
      <w:pPr>
        <w:pBdr>
          <w:top w:color="000000" w:space="1" w:sz="4" w:val="single"/>
          <w:left w:color="000000" w:space="4" w:sz="4" w:val="single"/>
          <w:bottom w:color="000000" w:space="1" w:sz="4" w:val="single"/>
          <w:right w:color="000000" w:space="4" w:sz="4" w:val="single"/>
        </w:pBdr>
        <w:rPr>
          <w:rFonts w:ascii="Helvetica Neue" w:cs="Helvetica Neue" w:eastAsia="Helvetica Neue" w:hAnsi="Helvetica Neue"/>
          <w:highlight w:val="white"/>
        </w:rPr>
      </w:pPr>
      <w:r w:rsidDel="00000000" w:rsidR="00000000" w:rsidRPr="00000000">
        <w:rPr>
          <w:rtl w:val="0"/>
        </w:rPr>
      </w:r>
    </w:p>
    <w:p w:rsidR="00000000" w:rsidDel="00000000" w:rsidP="00000000" w:rsidRDefault="00000000" w:rsidRPr="00000000" w14:paraId="0000008D">
      <w:pPr>
        <w:pBdr>
          <w:top w:color="000000" w:space="1" w:sz="4" w:val="single"/>
          <w:left w:color="000000" w:space="4" w:sz="4" w:val="single"/>
          <w:bottom w:color="000000" w:space="1" w:sz="4" w:val="single"/>
          <w:right w:color="000000" w:space="4" w:sz="4" w:val="single"/>
        </w:pBdr>
        <w:rPr>
          <w:rFonts w:ascii="Helvetica Neue" w:cs="Helvetica Neue" w:eastAsia="Helvetica Neue" w:hAnsi="Helvetica Neue"/>
          <w:b w:val="1"/>
          <w:bCs w:val="1"/>
          <w:highlight w:val="white"/>
        </w:rPr>
      </w:pPr>
      <w:r w:rsidDel="00000000" w:rsidR="00000000" w:rsidRPr="00000000">
        <w:rPr>
          <w:rFonts w:ascii="Helvetica Neue" w:cs="Helvetica Neue" w:eastAsia="Helvetica Neue" w:hAnsi="Helvetica Neue"/>
          <w:b w:val="1"/>
          <w:bCs w:val="1"/>
          <w:highlight w:val="white"/>
          <w:rtl w:val="0"/>
        </w:rPr>
        <w:t xml:space="preserve">Il tuo "kit di strumenti" personale per la gestione delle crisi</w:t>
      </w:r>
    </w:p>
    <w:p w:rsidR="00000000" w:rsidDel="00000000" w:rsidP="00000000" w:rsidRDefault="00000000" w:rsidRPr="00000000" w14:paraId="0000008E">
      <w:pPr>
        <w:pBdr>
          <w:top w:color="000000" w:space="1" w:sz="4" w:val="single"/>
          <w:left w:color="000000" w:space="4" w:sz="4" w:val="single"/>
          <w:bottom w:color="000000" w:space="1" w:sz="4" w:val="single"/>
          <w:right w:color="000000" w:space="4" w:sz="4" w:val="single"/>
        </w:pBdr>
        <w:rPr>
          <w:rFonts w:ascii="Helvetica Neue" w:cs="Helvetica Neue" w:eastAsia="Helvetica Neue" w:hAnsi="Helvetica Neue"/>
          <w:b w:val="1"/>
          <w:bCs w:val="1"/>
          <w:highlight w:val="white"/>
        </w:rPr>
      </w:pPr>
      <w:r w:rsidDel="00000000" w:rsidR="00000000" w:rsidRPr="00000000">
        <w:rPr>
          <w:rtl w:val="0"/>
        </w:rPr>
      </w:r>
    </w:p>
    <w:p w:rsidR="00000000" w:rsidDel="00000000" w:rsidP="00000000" w:rsidRDefault="00000000" w:rsidRPr="00000000" w14:paraId="0000008F">
      <w:pPr>
        <w:pBdr>
          <w:top w:color="000000" w:space="1" w:sz="4" w:val="single"/>
          <w:left w:color="000000" w:space="4" w:sz="4" w:val="single"/>
          <w:bottom w:color="000000" w:space="1" w:sz="4" w:val="single"/>
          <w:right w:color="000000" w:space="4" w:sz="4" w:val="single"/>
        </w:pBdr>
        <w:rPr>
          <w:rFonts w:ascii="Helvetica Neue" w:cs="Helvetica Neue" w:eastAsia="Helvetica Neue" w:hAnsi="Helvetica Neue"/>
          <w:highlight w:val="white"/>
        </w:rPr>
      </w:pPr>
      <w:r w:rsidDel="00000000" w:rsidR="00000000" w:rsidRPr="00000000">
        <w:rPr>
          <w:rFonts w:ascii="Helvetica Neue" w:cs="Helvetica Neue" w:eastAsia="Helvetica Neue" w:hAnsi="Helvetica Neue"/>
          <w:b w:val="1"/>
          <w:bCs w:val="1"/>
          <w:highlight w:val="white"/>
          <w:rtl w:val="0"/>
        </w:rPr>
        <w:t xml:space="preserve">Quali principi fondamentali ti hanno guidato nell'affrontare questa crisi?</w:t>
      </w:r>
      <w:r w:rsidDel="00000000" w:rsidR="00000000" w:rsidRPr="00000000">
        <w:rPr>
          <w:rFonts w:ascii="Helvetica Neue" w:cs="Helvetica Neue" w:eastAsia="Helvetica Neue" w:hAnsi="Helvetica Neue"/>
          <w:highlight w:val="white"/>
          <w:rtl w:val="0"/>
        </w:rPr>
        <w:br w:type="textWrapping"/>
      </w:r>
      <w:r w:rsidDel="00000000" w:rsidR="00000000" w:rsidRPr="00000000">
        <w:rPr>
          <w:rFonts w:ascii="Helvetica Neue" w:cs="Helvetica Neue" w:eastAsia="Helvetica Neue" w:hAnsi="Helvetica Neue"/>
          <w:i w:val="1"/>
          <w:iCs w:val="1"/>
          <w:highlight w:val="white"/>
          <w:rtl w:val="0"/>
        </w:rPr>
        <w:t xml:space="preserve">(ad es. empatia, comunicazione, collaborazione, calma)</w:t>
      </w:r>
      <w:r w:rsidDel="00000000" w:rsidR="00000000" w:rsidRPr="00000000">
        <w:rPr>
          <w:rFonts w:ascii="Helvetica Neue" w:cs="Helvetica Neue" w:eastAsia="Helvetica Neue" w:hAnsi="Helvetica Neue"/>
          <w:highlight w:val="white"/>
          <w:rtl w:val="0"/>
        </w:rPr>
        <w:br w:type="textWrapping"/>
      </w:r>
      <w:r w:rsidDel="00000000" w:rsidR="00000000" w:rsidRPr="00000000">
        <w:rPr>
          <w:rFonts w:ascii="Helvetica Neue" w:cs="Helvetica Neue" w:eastAsia="Helvetica Neue" w:hAnsi="Helvetica Neue"/>
          <w:i w:val="1"/>
          <w:iCs w:val="1"/>
          <w:highlight w:val="white"/>
          <w:rtl w:val="0"/>
        </w:rPr>
        <w:t xml:space="preserve">(Prendi appunti utilizzando elenchi puntati)</w:t>
      </w:r>
      <w:r w:rsidDel="00000000" w:rsidR="00000000" w:rsidRPr="00000000">
        <w:rPr>
          <w:rtl w:val="0"/>
        </w:rPr>
      </w:r>
    </w:p>
    <w:p w:rsidR="00000000" w:rsidDel="00000000" w:rsidP="00000000" w:rsidRDefault="00000000" w:rsidRPr="00000000" w14:paraId="00000090">
      <w:pPr>
        <w:pBdr>
          <w:top w:color="000000" w:space="1" w:sz="4" w:val="single"/>
          <w:left w:color="000000" w:space="4" w:sz="4" w:val="single"/>
          <w:bottom w:color="000000" w:space="1" w:sz="4" w:val="single"/>
          <w:right w:color="000000" w:space="4" w:sz="4" w:val="single"/>
        </w:pBdr>
        <w:rPr>
          <w:rFonts w:ascii="Helvetica Neue" w:cs="Helvetica Neue" w:eastAsia="Helvetica Neue" w:hAnsi="Helvetica Neue"/>
          <w:b w:val="1"/>
          <w:bCs w:val="1"/>
          <w:highlight w:val="white"/>
        </w:rPr>
      </w:pPr>
      <w:r w:rsidDel="00000000" w:rsidR="00000000" w:rsidRPr="00000000">
        <w:rPr>
          <w:rtl w:val="0"/>
        </w:rPr>
      </w:r>
    </w:p>
    <w:p w:rsidR="00000000" w:rsidDel="00000000" w:rsidP="00000000" w:rsidRDefault="00000000" w:rsidRPr="00000000" w14:paraId="00000091">
      <w:pPr>
        <w:pBdr>
          <w:top w:color="000000" w:space="1" w:sz="4" w:val="single"/>
          <w:left w:color="000000" w:space="4" w:sz="4" w:val="single"/>
          <w:bottom w:color="000000" w:space="1" w:sz="4" w:val="single"/>
          <w:right w:color="000000" w:space="4" w:sz="4" w:val="single"/>
        </w:pBdr>
        <w:rPr>
          <w:rFonts w:ascii="Helvetica Neue" w:cs="Helvetica Neue" w:eastAsia="Helvetica Neue" w:hAnsi="Helvetica Neue"/>
          <w:highlight w:val="white"/>
        </w:rPr>
      </w:pPr>
      <w:r w:rsidDel="00000000" w:rsidR="00000000" w:rsidRPr="00000000">
        <w:rPr>
          <w:rFonts w:ascii="Helvetica Neue" w:cs="Helvetica Neue" w:eastAsia="Helvetica Neue" w:hAnsi="Helvetica Neue"/>
          <w:b w:val="1"/>
          <w:bCs w:val="1"/>
          <w:highlight w:val="white"/>
          <w:rtl w:val="0"/>
        </w:rPr>
        <w:t xml:space="preserve">Quali azioni specifiche hai intrapreso per gestire efficacemente la crisi?</w:t>
      </w:r>
      <w:r w:rsidDel="00000000" w:rsidR="00000000" w:rsidRPr="00000000">
        <w:rPr>
          <w:rFonts w:ascii="Helvetica Neue" w:cs="Helvetica Neue" w:eastAsia="Helvetica Neue" w:hAnsi="Helvetica Neue"/>
          <w:highlight w:val="white"/>
          <w:rtl w:val="0"/>
        </w:rPr>
        <w:br w:type="textWrapping"/>
      </w:r>
      <w:r w:rsidDel="00000000" w:rsidR="00000000" w:rsidRPr="00000000">
        <w:rPr>
          <w:rFonts w:ascii="Helvetica Neue" w:cs="Helvetica Neue" w:eastAsia="Helvetica Neue" w:hAnsi="Helvetica Neue"/>
          <w:i w:val="1"/>
          <w:iCs w:val="1"/>
          <w:highlight w:val="white"/>
          <w:rtl w:val="0"/>
        </w:rPr>
        <w:t xml:space="preserve">(Prendi appunti utilizzando elenchi puntati)</w:t>
      </w:r>
      <w:r w:rsidDel="00000000" w:rsidR="00000000" w:rsidRPr="00000000">
        <w:rPr>
          <w:rtl w:val="0"/>
        </w:rPr>
      </w:r>
    </w:p>
    <w:p w:rsidR="00000000" w:rsidDel="00000000" w:rsidP="00000000" w:rsidRDefault="00000000" w:rsidRPr="00000000" w14:paraId="00000092">
      <w:pPr>
        <w:pBdr>
          <w:top w:color="000000" w:space="1" w:sz="4" w:val="single"/>
          <w:left w:color="000000" w:space="4" w:sz="4" w:val="single"/>
          <w:bottom w:color="000000" w:space="1" w:sz="4" w:val="single"/>
          <w:right w:color="000000" w:space="4" w:sz="4" w:val="single"/>
        </w:pBdr>
        <w:rPr>
          <w:rFonts w:ascii="Helvetica Neue" w:cs="Helvetica Neue" w:eastAsia="Helvetica Neue" w:hAnsi="Helvetica Neue"/>
          <w:b w:val="1"/>
          <w:bCs w:val="1"/>
          <w:highlight w:val="white"/>
        </w:rPr>
      </w:pPr>
      <w:r w:rsidDel="00000000" w:rsidR="00000000" w:rsidRPr="00000000">
        <w:rPr>
          <w:rtl w:val="0"/>
        </w:rPr>
      </w:r>
    </w:p>
    <w:p w:rsidR="00000000" w:rsidDel="00000000" w:rsidP="00000000" w:rsidRDefault="00000000" w:rsidRPr="00000000" w14:paraId="00000093">
      <w:pPr>
        <w:pBdr>
          <w:top w:color="000000" w:space="1" w:sz="4" w:val="single"/>
          <w:left w:color="000000" w:space="4" w:sz="4" w:val="single"/>
          <w:bottom w:color="000000" w:space="1" w:sz="4" w:val="single"/>
          <w:right w:color="000000" w:space="4" w:sz="4" w:val="single"/>
        </w:pBdr>
        <w:rPr>
          <w:rFonts w:ascii="Helvetica Neue" w:cs="Helvetica Neue" w:eastAsia="Helvetica Neue" w:hAnsi="Helvetica Neue"/>
          <w:highlight w:val="white"/>
        </w:rPr>
      </w:pPr>
      <w:r w:rsidDel="00000000" w:rsidR="00000000" w:rsidRPr="00000000">
        <w:rPr>
          <w:rFonts w:ascii="Helvetica Neue" w:cs="Helvetica Neue" w:eastAsia="Helvetica Neue" w:hAnsi="Helvetica Neue"/>
          <w:b w:val="1"/>
          <w:bCs w:val="1"/>
          <w:highlight w:val="white"/>
          <w:rtl w:val="0"/>
        </w:rPr>
        <w:t xml:space="preserve">Quali competenze o punti di forza hai utilizzato durante questa esperienza?</w:t>
      </w:r>
      <w:r w:rsidDel="00000000" w:rsidR="00000000" w:rsidRPr="00000000">
        <w:rPr>
          <w:rFonts w:ascii="Helvetica Neue" w:cs="Helvetica Neue" w:eastAsia="Helvetica Neue" w:hAnsi="Helvetica Neue"/>
          <w:highlight w:val="white"/>
          <w:rtl w:val="0"/>
        </w:rPr>
        <w:br w:type="textWrapping"/>
      </w:r>
      <w:r w:rsidDel="00000000" w:rsidR="00000000" w:rsidRPr="00000000">
        <w:rPr>
          <w:rFonts w:ascii="Helvetica Neue" w:cs="Helvetica Neue" w:eastAsia="Helvetica Neue" w:hAnsi="Helvetica Neue"/>
          <w:i w:val="1"/>
          <w:iCs w:val="1"/>
          <w:highlight w:val="white"/>
          <w:rtl w:val="0"/>
        </w:rPr>
        <w:t xml:space="preserve">(ad es. risoluzione dei problemi, leadership, controllo delle emozioni)</w:t>
      </w:r>
      <w:r w:rsidDel="00000000" w:rsidR="00000000" w:rsidRPr="00000000">
        <w:rPr>
          <w:rFonts w:ascii="Helvetica Neue" w:cs="Helvetica Neue" w:eastAsia="Helvetica Neue" w:hAnsi="Helvetica Neue"/>
          <w:highlight w:val="white"/>
          <w:rtl w:val="0"/>
        </w:rPr>
        <w:br w:type="textWrapping"/>
      </w:r>
      <w:r w:rsidDel="00000000" w:rsidR="00000000" w:rsidRPr="00000000">
        <w:rPr>
          <w:rFonts w:ascii="Helvetica Neue" w:cs="Helvetica Neue" w:eastAsia="Helvetica Neue" w:hAnsi="Helvetica Neue"/>
          <w:i w:val="1"/>
          <w:iCs w:val="1"/>
          <w:highlight w:val="white"/>
          <w:rtl w:val="0"/>
        </w:rPr>
        <w:t xml:space="preserve">(Prendi appunti utilizzando elenchi puntati)</w:t>
      </w:r>
      <w:r w:rsidDel="00000000" w:rsidR="00000000" w:rsidRPr="00000000">
        <w:rPr>
          <w:rtl w:val="0"/>
        </w:rPr>
      </w:r>
    </w:p>
    <w:p w:rsidR="00000000" w:rsidDel="00000000" w:rsidP="00000000" w:rsidRDefault="00000000" w:rsidRPr="00000000" w14:paraId="00000094">
      <w:pPr>
        <w:pBdr>
          <w:top w:color="000000" w:space="1" w:sz="4" w:val="single"/>
          <w:left w:color="000000" w:space="4" w:sz="4" w:val="single"/>
          <w:bottom w:color="000000" w:space="1" w:sz="4" w:val="single"/>
          <w:right w:color="000000" w:space="4" w:sz="4" w:val="single"/>
        </w:pBdr>
        <w:rPr>
          <w:rFonts w:ascii="Helvetica Neue" w:cs="Helvetica Neue" w:eastAsia="Helvetica Neue" w:hAnsi="Helvetica Neue"/>
          <w:highlight w:val="white"/>
        </w:rPr>
      </w:pPr>
      <w:r w:rsidDel="00000000" w:rsidR="00000000" w:rsidRPr="00000000">
        <w:rPr>
          <w:rtl w:val="0"/>
        </w:rPr>
      </w:r>
    </w:p>
    <w:p w:rsidR="00000000" w:rsidDel="00000000" w:rsidP="00000000" w:rsidRDefault="00000000" w:rsidRPr="00000000" w14:paraId="00000095">
      <w:pPr>
        <w:pBdr>
          <w:top w:color="000000" w:space="1" w:sz="4" w:val="single"/>
          <w:left w:color="000000" w:space="4" w:sz="4" w:val="single"/>
          <w:bottom w:color="000000" w:space="1" w:sz="4" w:val="single"/>
          <w:right w:color="000000" w:space="4" w:sz="4" w:val="single"/>
        </w:pBdr>
        <w:rPr>
          <w:rFonts w:ascii="Helvetica Neue" w:cs="Helvetica Neue" w:eastAsia="Helvetica Neue" w:hAnsi="Helvetica Neue"/>
          <w:b w:val="1"/>
          <w:bCs w:val="1"/>
          <w:color w:val="366091"/>
          <w:highlight w:val="white"/>
        </w:rPr>
      </w:pPr>
      <w:r w:rsidDel="00000000" w:rsidR="00000000" w:rsidRPr="00000000">
        <w:rPr>
          <w:rFonts w:ascii="Helvetica Neue" w:cs="Helvetica Neue" w:eastAsia="Helvetica Neue" w:hAnsi="Helvetica Neue"/>
          <w:b w:val="1"/>
          <w:bCs w:val="1"/>
          <w:color w:val="366091"/>
          <w:highlight w:val="white"/>
          <w:rtl w:val="0"/>
        </w:rPr>
        <w:t xml:space="preserve">Riflessione in gruppo</w:t>
      </w:r>
    </w:p>
    <w:p w:rsidR="00000000" w:rsidDel="00000000" w:rsidP="00000000" w:rsidRDefault="00000000" w:rsidRPr="00000000" w14:paraId="00000096">
      <w:pPr>
        <w:pBdr>
          <w:top w:color="000000" w:space="1" w:sz="4" w:val="single"/>
          <w:left w:color="000000" w:space="4" w:sz="4" w:val="single"/>
          <w:bottom w:color="000000" w:space="1" w:sz="4" w:val="single"/>
          <w:right w:color="000000" w:space="4" w:sz="4" w:val="single"/>
        </w:pBdr>
        <w:rPr>
          <w:rFonts w:ascii="Helvetica Neue" w:cs="Helvetica Neue" w:eastAsia="Helvetica Neue" w:hAnsi="Helvetica Neue"/>
          <w:highlight w:val="white"/>
        </w:rPr>
      </w:pPr>
      <w:r w:rsidDel="00000000" w:rsidR="00000000" w:rsidRPr="00000000">
        <w:rPr>
          <w:rFonts w:ascii="Helvetica Neue" w:cs="Helvetica Neue" w:eastAsia="Helvetica Neue" w:hAnsi="Helvetica Neue"/>
          <w:b w:val="1"/>
          <w:bCs w:val="1"/>
          <w:highlight w:val="white"/>
          <w:rtl w:val="0"/>
        </w:rPr>
        <w:t xml:space="preserve">Dopo aver condiviso all'interno del tuo gruppo (insegnanti / dirigenti scolastici / genitori), quali principi, azioni o competenze sono apparsi più frequentemente?</w:t>
      </w:r>
      <w:r w:rsidDel="00000000" w:rsidR="00000000" w:rsidRPr="00000000">
        <w:rPr>
          <w:rFonts w:ascii="Helvetica Neue" w:cs="Helvetica Neue" w:eastAsia="Helvetica Neue" w:hAnsi="Helvetica Neue"/>
          <w:highlight w:val="white"/>
          <w:rtl w:val="0"/>
        </w:rPr>
        <w:br w:type="textWrapping"/>
      </w:r>
      <w:r w:rsidDel="00000000" w:rsidR="00000000" w:rsidRPr="00000000">
        <w:rPr>
          <w:rFonts w:ascii="Helvetica Neue" w:cs="Helvetica Neue" w:eastAsia="Helvetica Neue" w:hAnsi="Helvetica Neue"/>
          <w:i w:val="1"/>
          <w:iCs w:val="1"/>
          <w:highlight w:val="white"/>
          <w:rtl w:val="0"/>
        </w:rPr>
        <w:t xml:space="preserve">(Prendi appunti utilizzando elenchi puntati)</w:t>
      </w:r>
      <w:r w:rsidDel="00000000" w:rsidR="00000000" w:rsidRPr="00000000">
        <w:rPr>
          <w:rtl w:val="0"/>
        </w:rPr>
      </w:r>
    </w:p>
    <w:p w:rsidR="00000000" w:rsidDel="00000000" w:rsidP="00000000" w:rsidRDefault="00000000" w:rsidRPr="00000000" w14:paraId="00000097">
      <w:pPr>
        <w:pBdr>
          <w:top w:color="000000" w:space="1" w:sz="4" w:val="single"/>
          <w:left w:color="000000" w:space="4" w:sz="4" w:val="single"/>
          <w:bottom w:color="000000" w:space="1" w:sz="4" w:val="single"/>
          <w:right w:color="000000" w:space="4" w:sz="4" w:val="single"/>
        </w:pBdr>
        <w:rPr>
          <w:rFonts w:ascii="Helvetica Neue" w:cs="Helvetica Neue" w:eastAsia="Helvetica Neue" w:hAnsi="Helvetica Neue"/>
          <w:highlight w:val="white"/>
        </w:rPr>
      </w:pPr>
      <w:r w:rsidDel="00000000" w:rsidR="00000000" w:rsidRPr="00000000">
        <w:rPr>
          <w:rtl w:val="0"/>
        </w:rPr>
      </w:r>
    </w:p>
    <w:p w:rsidR="00000000" w:rsidDel="00000000" w:rsidP="00000000" w:rsidRDefault="00000000" w:rsidRPr="00000000" w14:paraId="00000098">
      <w:pPr>
        <w:pBdr>
          <w:top w:color="000000" w:space="1" w:sz="4" w:val="single"/>
          <w:left w:color="000000" w:space="4" w:sz="4" w:val="single"/>
          <w:bottom w:color="000000" w:space="1" w:sz="4" w:val="single"/>
          <w:right w:color="000000" w:space="4" w:sz="4" w:val="single"/>
        </w:pBdr>
        <w:rPr>
          <w:rFonts w:ascii="Helvetica Neue" w:cs="Helvetica Neue" w:eastAsia="Helvetica Neue" w:hAnsi="Helvetica Neue"/>
          <w:highlight w:val="white"/>
        </w:rPr>
      </w:pPr>
      <w:r w:rsidDel="00000000" w:rsidR="00000000" w:rsidRPr="00000000">
        <w:rPr>
          <w:rFonts w:ascii="Helvetica Neue" w:cs="Helvetica Neue" w:eastAsia="Helvetica Neue" w:hAnsi="Helvetica Neue"/>
          <w:b w:val="1"/>
          <w:bCs w:val="1"/>
          <w:highlight w:val="white"/>
          <w:rtl w:val="0"/>
        </w:rPr>
        <w:t xml:space="preserve">Quali elementi ha incluso il tuo gruppo nel modello di gestione delle crisi?</w:t>
      </w:r>
      <w:r w:rsidDel="00000000" w:rsidR="00000000" w:rsidRPr="00000000">
        <w:rPr>
          <w:rFonts w:ascii="Helvetica Neue" w:cs="Helvetica Neue" w:eastAsia="Helvetica Neue" w:hAnsi="Helvetica Neue"/>
          <w:highlight w:val="white"/>
          <w:rtl w:val="0"/>
        </w:rPr>
        <w:br w:type="textWrapping"/>
      </w:r>
      <w:r w:rsidDel="00000000" w:rsidR="00000000" w:rsidRPr="00000000">
        <w:rPr>
          <w:rFonts w:ascii="Helvetica Neue" w:cs="Helvetica Neue" w:eastAsia="Helvetica Neue" w:hAnsi="Helvetica Neue"/>
          <w:i w:val="1"/>
          <w:iCs w:val="1"/>
          <w:highlight w:val="white"/>
          <w:rtl w:val="0"/>
        </w:rPr>
        <w:t xml:space="preserve">(Prendete appunti utilizzando elenchi puntati)</w:t>
      </w:r>
      <w:r w:rsidDel="00000000" w:rsidR="00000000" w:rsidRPr="00000000">
        <w:rPr>
          <w:rtl w:val="0"/>
        </w:rPr>
      </w:r>
    </w:p>
    <w:p w:rsidR="00000000" w:rsidDel="00000000" w:rsidP="00000000" w:rsidRDefault="00000000" w:rsidRPr="00000000" w14:paraId="00000099">
      <w:pPr>
        <w:pBdr>
          <w:top w:color="000000" w:space="1" w:sz="4" w:val="single"/>
          <w:left w:color="000000" w:space="4" w:sz="4" w:val="single"/>
          <w:bottom w:color="000000" w:space="1" w:sz="4" w:val="single"/>
          <w:right w:color="000000" w:space="4" w:sz="4" w:val="single"/>
        </w:pBdr>
        <w:rPr>
          <w:rFonts w:ascii="Helvetica Neue" w:cs="Helvetica Neue" w:eastAsia="Helvetica Neue" w:hAnsi="Helvetica Neue"/>
          <w:highlight w:val="white"/>
        </w:rPr>
      </w:pPr>
      <w:r w:rsidDel="00000000" w:rsidR="00000000" w:rsidRPr="00000000">
        <w:rPr>
          <w:rtl w:val="0"/>
        </w:rPr>
      </w:r>
    </w:p>
    <w:p w:rsidR="00000000" w:rsidDel="00000000" w:rsidP="00000000" w:rsidRDefault="00000000" w:rsidRPr="00000000" w14:paraId="0000009A">
      <w:pPr>
        <w:pBdr>
          <w:top w:color="000000" w:space="1" w:sz="4" w:val="single"/>
          <w:left w:color="000000" w:space="4" w:sz="4" w:val="single"/>
          <w:bottom w:color="000000" w:space="1" w:sz="4" w:val="single"/>
          <w:right w:color="000000" w:space="4" w:sz="4" w:val="single"/>
        </w:pBdr>
        <w:rPr>
          <w:rFonts w:ascii="Helvetica Neue" w:cs="Helvetica Neue" w:eastAsia="Helvetica Neue" w:hAnsi="Helvetica Neue"/>
          <w:highlight w:val="white"/>
        </w:rPr>
      </w:pPr>
      <w:r w:rsidDel="00000000" w:rsidR="00000000" w:rsidRPr="00000000">
        <w:rPr>
          <w:rFonts w:ascii="Helvetica Neue" w:cs="Helvetica Neue" w:eastAsia="Helvetica Neue" w:hAnsi="Helvetica Neue"/>
          <w:b w:val="1"/>
          <w:bCs w:val="1"/>
          <w:highlight w:val="white"/>
          <w:rtl w:val="0"/>
        </w:rPr>
        <w:t xml:space="preserve">Ritieni che i principi e le azioni identificati possano essere applicati alle crisi informatiche? Perché sì o perché no?</w:t>
      </w:r>
      <w:r w:rsidDel="00000000" w:rsidR="00000000" w:rsidRPr="00000000">
        <w:rPr>
          <w:rFonts w:ascii="Helvetica Neue" w:cs="Helvetica Neue" w:eastAsia="Helvetica Neue" w:hAnsi="Helvetica Neue"/>
          <w:highlight w:val="white"/>
          <w:rtl w:val="0"/>
        </w:rPr>
        <w:br w:type="textWrapping"/>
      </w:r>
      <w:r w:rsidDel="00000000" w:rsidR="00000000" w:rsidRPr="00000000">
        <w:rPr>
          <w:rFonts w:ascii="Helvetica Neue" w:cs="Helvetica Neue" w:eastAsia="Helvetica Neue" w:hAnsi="Helvetica Neue"/>
          <w:i w:val="1"/>
          <w:iCs w:val="1"/>
          <w:highlight w:val="white"/>
          <w:rtl w:val="0"/>
        </w:rPr>
        <w:t xml:space="preserve">(Prendete appunti)</w:t>
      </w:r>
      <w:r w:rsidDel="00000000" w:rsidR="00000000" w:rsidRPr="00000000">
        <w:rPr>
          <w:rtl w:val="0"/>
        </w:rPr>
      </w:r>
    </w:p>
    <w:p w:rsidR="00000000" w:rsidDel="00000000" w:rsidP="00000000" w:rsidRDefault="00000000" w:rsidRPr="00000000" w14:paraId="0000009B">
      <w:pPr>
        <w:pBdr>
          <w:top w:color="000000" w:space="1" w:sz="4" w:val="single"/>
          <w:left w:color="000000" w:space="4" w:sz="4" w:val="single"/>
          <w:bottom w:color="000000" w:space="1" w:sz="4" w:val="single"/>
          <w:right w:color="000000" w:space="4" w:sz="4" w:val="single"/>
        </w:pBdr>
        <w:rPr>
          <w:rFonts w:ascii="Helvetica Neue" w:cs="Helvetica Neue" w:eastAsia="Helvetica Neue" w:hAnsi="Helvetica Neue"/>
          <w:b w:val="1"/>
          <w:bCs w:val="1"/>
          <w:highlight w:val="white"/>
        </w:rPr>
      </w:pPr>
      <w:r w:rsidDel="00000000" w:rsidR="00000000" w:rsidRPr="00000000">
        <w:rPr>
          <w:rtl w:val="0"/>
        </w:rPr>
      </w:r>
    </w:p>
    <w:p w:rsidR="00000000" w:rsidDel="00000000" w:rsidP="00000000" w:rsidRDefault="00000000" w:rsidRPr="00000000" w14:paraId="0000009C">
      <w:pPr>
        <w:pBdr>
          <w:top w:color="000000" w:space="1" w:sz="4" w:val="single"/>
          <w:left w:color="000000" w:space="4" w:sz="4" w:val="single"/>
          <w:bottom w:color="000000" w:space="1" w:sz="4" w:val="single"/>
          <w:right w:color="000000" w:space="4" w:sz="4" w:val="single"/>
        </w:pBdr>
        <w:rPr>
          <w:rFonts w:ascii="Helvetica Neue" w:cs="Helvetica Neue" w:eastAsia="Helvetica Neue" w:hAnsi="Helvetica Neue"/>
          <w:highlight w:val="white"/>
        </w:rPr>
      </w:pPr>
      <w:r w:rsidDel="00000000" w:rsidR="00000000" w:rsidRPr="00000000">
        <w:rPr>
          <w:rFonts w:ascii="Helvetica Neue" w:cs="Helvetica Neue" w:eastAsia="Helvetica Neue" w:hAnsi="Helvetica Neue"/>
          <w:b w:val="1"/>
          <w:bCs w:val="1"/>
          <w:highlight w:val="white"/>
          <w:rtl w:val="0"/>
        </w:rPr>
        <w:t xml:space="preserve">Quali strategie daresti la priorità nell'adattare questo approccio alle crisi informatiche?</w:t>
      </w:r>
      <w:r w:rsidDel="00000000" w:rsidR="00000000" w:rsidRPr="00000000">
        <w:rPr>
          <w:rFonts w:ascii="Helvetica Neue" w:cs="Helvetica Neue" w:eastAsia="Helvetica Neue" w:hAnsi="Helvetica Neue"/>
          <w:highlight w:val="white"/>
          <w:rtl w:val="0"/>
        </w:rPr>
        <w:br w:type="textWrapping"/>
      </w:r>
      <w:r w:rsidDel="00000000" w:rsidR="00000000" w:rsidRPr="00000000">
        <w:rPr>
          <w:rFonts w:ascii="Helvetica Neue" w:cs="Helvetica Neue" w:eastAsia="Helvetica Neue" w:hAnsi="Helvetica Neue"/>
          <w:i w:val="1"/>
          <w:iCs w:val="1"/>
          <w:highlight w:val="white"/>
          <w:rtl w:val="0"/>
        </w:rPr>
        <w:t xml:space="preserve">(Prendete appunti)</w:t>
      </w:r>
      <w:r w:rsidDel="00000000" w:rsidR="00000000" w:rsidRPr="00000000">
        <w:rPr>
          <w:rtl w:val="0"/>
        </w:rPr>
      </w:r>
    </w:p>
    <w:p w:rsidR="00000000" w:rsidDel="00000000" w:rsidP="00000000" w:rsidRDefault="00000000" w:rsidRPr="00000000" w14:paraId="0000009D">
      <w:pPr>
        <w:pBdr>
          <w:top w:color="000000" w:space="1" w:sz="4" w:val="single"/>
          <w:left w:color="000000" w:space="4" w:sz="4" w:val="single"/>
          <w:bottom w:color="000000" w:space="1" w:sz="4" w:val="single"/>
          <w:right w:color="000000" w:space="4" w:sz="4" w:val="single"/>
        </w:pBdr>
        <w:rPr>
          <w:rFonts w:ascii="Helvetica Neue" w:cs="Helvetica Neue" w:eastAsia="Helvetica Neue" w:hAnsi="Helvetica Neue"/>
          <w:highlight w:val="white"/>
        </w:rPr>
      </w:pPr>
      <w:r w:rsidDel="00000000" w:rsidR="00000000" w:rsidRPr="00000000">
        <w:rPr>
          <w:rtl w:val="0"/>
        </w:rPr>
      </w:r>
    </w:p>
    <w:p w:rsidR="00000000" w:rsidDel="00000000" w:rsidP="00000000" w:rsidRDefault="00000000" w:rsidRPr="00000000" w14:paraId="0000009E">
      <w:pPr>
        <w:pBdr>
          <w:top w:color="000000" w:space="1" w:sz="4" w:val="single"/>
          <w:left w:color="000000" w:space="4" w:sz="4" w:val="single"/>
          <w:bottom w:color="000000" w:space="1" w:sz="4" w:val="single"/>
          <w:right w:color="000000" w:space="4" w:sz="4" w:val="single"/>
        </w:pBdr>
        <w:rPr>
          <w:rFonts w:ascii="Helvetica Neue" w:cs="Helvetica Neue" w:eastAsia="Helvetica Neue" w:hAnsi="Helvetica Neue"/>
          <w:highlight w:val="white"/>
        </w:rPr>
      </w:pPr>
      <w:r w:rsidDel="00000000" w:rsidR="00000000" w:rsidRPr="00000000">
        <w:rPr>
          <w:rFonts w:ascii="Helvetica Neue" w:cs="Helvetica Neue" w:eastAsia="Helvetica Neue" w:hAnsi="Helvetica Neue"/>
          <w:b w:val="1"/>
          <w:bCs w:val="1"/>
          <w:highlight w:val="white"/>
          <w:rtl w:val="0"/>
        </w:rPr>
        <w:t xml:space="preserve">Cosa ti ha aiutato a capire questa attività su te stesso e sulla tua capacità di gestire le crisi?</w:t>
      </w:r>
      <w:r w:rsidDel="00000000" w:rsidR="00000000" w:rsidRPr="00000000">
        <w:rPr>
          <w:rFonts w:ascii="Helvetica Neue" w:cs="Helvetica Neue" w:eastAsia="Helvetica Neue" w:hAnsi="Helvetica Neue"/>
          <w:highlight w:val="white"/>
          <w:rtl w:val="0"/>
        </w:rPr>
        <w:br w:type="textWrapping"/>
      </w:r>
      <w:r w:rsidDel="00000000" w:rsidR="00000000" w:rsidRPr="00000000">
        <w:rPr>
          <w:rFonts w:ascii="Helvetica Neue" w:cs="Helvetica Neue" w:eastAsia="Helvetica Neue" w:hAnsi="Helvetica Neue"/>
          <w:i w:val="1"/>
          <w:iCs w:val="1"/>
          <w:highlight w:val="white"/>
          <w:rtl w:val="0"/>
        </w:rPr>
        <w:t xml:space="preserve">(Prendi appunti)</w:t>
      </w:r>
      <w:r w:rsidDel="00000000" w:rsidR="00000000" w:rsidRPr="00000000">
        <w:rPr>
          <w:rtl w:val="0"/>
        </w:rPr>
      </w:r>
    </w:p>
    <w:p w:rsidR="00000000" w:rsidDel="00000000" w:rsidP="00000000" w:rsidRDefault="00000000" w:rsidRPr="00000000" w14:paraId="0000009F">
      <w:pPr>
        <w:pBdr>
          <w:top w:color="000000" w:space="1" w:sz="4" w:val="single"/>
          <w:left w:color="000000" w:space="4" w:sz="4" w:val="single"/>
          <w:bottom w:color="000000" w:space="1" w:sz="4" w:val="single"/>
          <w:right w:color="000000" w:space="4" w:sz="4" w:val="single"/>
        </w:pBdr>
        <w:rPr>
          <w:rFonts w:ascii="Helvetica Neue" w:cs="Helvetica Neue" w:eastAsia="Helvetica Neue" w:hAnsi="Helvetica Neue"/>
          <w:b w:val="1"/>
          <w:bCs w:val="1"/>
          <w:highlight w:val="white"/>
        </w:rPr>
      </w:pPr>
      <w:r w:rsidDel="00000000" w:rsidR="00000000" w:rsidRPr="00000000">
        <w:rPr>
          <w:rtl w:val="0"/>
        </w:rPr>
      </w:r>
    </w:p>
    <w:p w:rsidR="00000000" w:rsidDel="00000000" w:rsidP="00000000" w:rsidRDefault="00000000" w:rsidRPr="00000000" w14:paraId="000000A0">
      <w:pPr>
        <w:pBdr>
          <w:top w:color="000000" w:space="1" w:sz="4" w:val="single"/>
          <w:left w:color="000000" w:space="4" w:sz="4" w:val="single"/>
          <w:bottom w:color="000000" w:space="1" w:sz="4" w:val="single"/>
          <w:right w:color="000000" w:space="4" w:sz="4" w:val="single"/>
        </w:pBdr>
        <w:rPr>
          <w:rFonts w:ascii="Helvetica Neue" w:cs="Helvetica Neue" w:eastAsia="Helvetica Neue" w:hAnsi="Helvetica Neue"/>
          <w:highlight w:val="white"/>
        </w:rPr>
      </w:pPr>
      <w:r w:rsidDel="00000000" w:rsidR="00000000" w:rsidRPr="00000000">
        <w:rPr>
          <w:rFonts w:ascii="Helvetica Neue" w:cs="Helvetica Neue" w:eastAsia="Helvetica Neue" w:hAnsi="Helvetica Neue"/>
          <w:b w:val="1"/>
          <w:bCs w:val="1"/>
          <w:highlight w:val="white"/>
          <w:rtl w:val="0"/>
        </w:rPr>
        <w:t xml:space="preserve">Hai ulteriori commenti o riflessioni che vorresti condividere?</w:t>
      </w:r>
      <w:r w:rsidDel="00000000" w:rsidR="00000000" w:rsidRPr="00000000">
        <w:rPr>
          <w:rFonts w:ascii="Helvetica Neue" w:cs="Helvetica Neue" w:eastAsia="Helvetica Neue" w:hAnsi="Helvetica Neue"/>
          <w:highlight w:val="white"/>
          <w:rtl w:val="0"/>
        </w:rPr>
        <w:br w:type="textWrapping"/>
      </w:r>
      <w:r w:rsidDel="00000000" w:rsidR="00000000" w:rsidRPr="00000000">
        <w:rPr>
          <w:rFonts w:ascii="Helvetica Neue" w:cs="Helvetica Neue" w:eastAsia="Helvetica Neue" w:hAnsi="Helvetica Neue"/>
          <w:i w:val="1"/>
          <w:iCs w:val="1"/>
          <w:highlight w:val="white"/>
          <w:rtl w:val="0"/>
        </w:rPr>
        <w:t xml:space="preserve">(Prendete appunti)</w:t>
      </w:r>
      <w:r w:rsidDel="00000000" w:rsidR="00000000" w:rsidRPr="00000000">
        <w:rPr>
          <w:rtl w:val="0"/>
        </w:rPr>
      </w:r>
    </w:p>
    <w:p w:rsidR="00000000" w:rsidDel="00000000" w:rsidP="00000000" w:rsidRDefault="00000000" w:rsidRPr="00000000" w14:paraId="000000A1">
      <w:pPr>
        <w:jc w:val="both"/>
        <w:rPr>
          <w:rFonts w:ascii="Helvetica Neue" w:cs="Helvetica Neue" w:eastAsia="Helvetica Neue" w:hAnsi="Helvetica Neue"/>
          <w:highlight w:val="white"/>
        </w:rPr>
      </w:pPr>
      <w:r w:rsidDel="00000000" w:rsidR="00000000" w:rsidRPr="00000000">
        <w:rPr>
          <w:rtl w:val="0"/>
        </w:rPr>
      </w:r>
    </w:p>
    <w:p w:rsidR="00000000" w:rsidDel="00000000" w:rsidP="00000000" w:rsidRDefault="00000000" w:rsidRPr="00000000" w14:paraId="000000A2">
      <w:pPr>
        <w:pStyle w:val="Heading1"/>
        <w:rPr>
          <w:rFonts w:ascii="Helvetica Neue" w:cs="Helvetica Neue" w:eastAsia="Helvetica Neue" w:hAnsi="Helvetica Neue"/>
          <w:b w:val="1"/>
          <w:bCs w:val="1"/>
          <w:i w:val="1"/>
          <w:iCs w:val="1"/>
          <w:color w:val="366091"/>
          <w:sz w:val="28"/>
          <w:szCs w:val="28"/>
          <w:highlight w:val="white"/>
        </w:rPr>
      </w:pPr>
      <w:bookmarkStart w:colFirst="0" w:colLast="0" w:name="_heading=h.qet8a5k5wivs" w:id="17"/>
      <w:bookmarkEnd w:id="17"/>
      <w:r w:rsidDel="00000000" w:rsidR="00000000" w:rsidRPr="00000000">
        <w:rPr>
          <w:rFonts w:ascii="Helvetica Neue" w:cs="Helvetica Neue" w:eastAsia="Helvetica Neue" w:hAnsi="Helvetica Neue"/>
          <w:b w:val="1"/>
          <w:bCs w:val="1"/>
          <w:i w:val="1"/>
          <w:iCs w:val="1"/>
          <w:color w:val="366091"/>
          <w:sz w:val="28"/>
          <w:szCs w:val="28"/>
          <w:highlight w:val="white"/>
          <w:rtl w:val="0"/>
        </w:rPr>
        <w:t xml:space="preserve">Sezione 3 - Gestione delle crisi di cyberbullismo (40-50 minuti)</w:t>
      </w:r>
    </w:p>
    <w:p w:rsidR="00000000" w:rsidDel="00000000" w:rsidP="00000000" w:rsidRDefault="00000000" w:rsidRPr="00000000" w14:paraId="000000A3">
      <w:pPr>
        <w:pStyle w:val="Heading4"/>
        <w:spacing w:after="0" w:before="200" w:lineRule="auto"/>
        <w:jc w:val="both"/>
        <w:rPr>
          <w:rFonts w:ascii="Helvetica Neue" w:cs="Helvetica Neue" w:eastAsia="Helvetica Neue" w:hAnsi="Helvetica Neue"/>
          <w:b w:val="1"/>
          <w:bCs w:val="1"/>
          <w:i w:val="1"/>
          <w:iCs w:val="1"/>
          <w:color w:val="366091"/>
          <w:sz w:val="28"/>
          <w:szCs w:val="28"/>
          <w:highlight w:val="white"/>
        </w:rPr>
      </w:pPr>
      <w:bookmarkStart w:colFirst="0" w:colLast="0" w:name="_heading=h.30rznh76olt1" w:id="18"/>
      <w:bookmarkEnd w:id="18"/>
      <w:r w:rsidDel="00000000" w:rsidR="00000000" w:rsidRPr="00000000">
        <w:rPr>
          <w:rFonts w:ascii="Helvetica Neue" w:cs="Helvetica Neue" w:eastAsia="Helvetica Neue" w:hAnsi="Helvetica Neue"/>
          <w:b w:val="1"/>
          <w:bCs w:val="1"/>
          <w:i w:val="1"/>
          <w:iCs w:val="1"/>
          <w:color w:val="366091"/>
          <w:sz w:val="28"/>
          <w:szCs w:val="28"/>
          <w:highlight w:val="white"/>
          <w:rtl w:val="0"/>
        </w:rPr>
        <w:t xml:space="preserve">Breve descrizione </w:t>
      </w:r>
    </w:p>
    <w:p w:rsidR="00000000" w:rsidDel="00000000" w:rsidP="00000000" w:rsidRDefault="00000000" w:rsidRPr="00000000" w14:paraId="000000A4">
      <w:pPr>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Nella terza sezione, i/le partecipanti avranno l'opportunità di riflettere su un caso di studio relativo a un incidente di crisi informatica. </w:t>
      </w:r>
    </w:p>
    <w:p w:rsidR="00000000" w:rsidDel="00000000" w:rsidP="00000000" w:rsidRDefault="00000000" w:rsidRPr="00000000" w14:paraId="000000A5">
      <w:pPr>
        <w:jc w:val="both"/>
        <w:rPr>
          <w:rFonts w:ascii="Helvetica Neue" w:cs="Helvetica Neue" w:eastAsia="Helvetica Neue" w:hAnsi="Helvetica Neue"/>
          <w:highlight w:val="white"/>
        </w:rPr>
      </w:pPr>
      <w:r w:rsidDel="00000000" w:rsidR="00000000" w:rsidRPr="00000000">
        <w:rPr>
          <w:rtl w:val="0"/>
        </w:rPr>
      </w:r>
    </w:p>
    <w:p w:rsidR="00000000" w:rsidDel="00000000" w:rsidP="00000000" w:rsidRDefault="00000000" w:rsidRPr="00000000" w14:paraId="000000A6">
      <w:pPr>
        <w:pStyle w:val="Heading5"/>
        <w:spacing w:after="0" w:before="0" w:lineRule="auto"/>
        <w:jc w:val="both"/>
        <w:rPr>
          <w:rFonts w:ascii="Helvetica Neue" w:cs="Helvetica Neue" w:eastAsia="Helvetica Neue" w:hAnsi="Helvetica Neue"/>
          <w:highlight w:val="white"/>
        </w:rPr>
      </w:pPr>
      <w:bookmarkStart w:colFirst="0" w:colLast="0" w:name="_heading=h.wquyhpj0zcxj" w:id="19"/>
      <w:bookmarkEnd w:id="19"/>
      <w:r w:rsidDel="00000000" w:rsidR="00000000" w:rsidRPr="00000000">
        <w:rPr>
          <w:rFonts w:ascii="Helvetica Neue" w:cs="Helvetica Neue" w:eastAsia="Helvetica Neue" w:hAnsi="Helvetica Neue"/>
          <w:color w:val="000000"/>
          <w:highlight w:val="white"/>
          <w:u w:val="single"/>
          <w:rtl w:val="0"/>
        </w:rPr>
        <w:t xml:space="preserve">Attività 3 | 40-50 minuti</w:t>
      </w:r>
      <w:r w:rsidDel="00000000" w:rsidR="00000000" w:rsidRPr="00000000">
        <w:rPr>
          <w:rtl w:val="0"/>
        </w:rPr>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35"/>
        <w:gridCol w:w="8025"/>
        <w:tblGridChange w:id="0">
          <w:tblGrid>
            <w:gridCol w:w="1335"/>
            <w:gridCol w:w="8025"/>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7">
            <w:pPr>
              <w:widowControl w:val="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Nome</w:t>
            </w:r>
          </w:p>
        </w:tc>
        <w:tc>
          <w:tcPr>
            <w:shd w:fill="auto" w:val="clear"/>
            <w:tcMar>
              <w:top w:w="100.0" w:type="dxa"/>
              <w:left w:w="100.0" w:type="dxa"/>
              <w:bottom w:w="100.0" w:type="dxa"/>
              <w:right w:w="100.0" w:type="dxa"/>
            </w:tcMar>
          </w:tcPr>
          <w:p w:rsidR="00000000" w:rsidDel="00000000" w:rsidP="00000000" w:rsidRDefault="00000000" w:rsidRPr="00000000" w14:paraId="000000A8">
            <w:pPr>
              <w:widowControl w:val="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Caso di studio di Rachel "Dietro lo schermo"</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9">
            <w:pPr>
              <w:widowControl w:val="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Descrizione (max 100 parole)</w:t>
            </w:r>
          </w:p>
        </w:tc>
        <w:tc>
          <w:tcPr>
            <w:shd w:fill="auto" w:val="clear"/>
            <w:tcMar>
              <w:top w:w="100.0" w:type="dxa"/>
              <w:left w:w="100.0" w:type="dxa"/>
              <w:bottom w:w="100.0" w:type="dxa"/>
              <w:right w:w="100.0" w:type="dxa"/>
            </w:tcMar>
          </w:tcPr>
          <w:p w:rsidR="00000000" w:rsidDel="00000000" w:rsidP="00000000" w:rsidRDefault="00000000" w:rsidRPr="00000000" w14:paraId="000000AA">
            <w:pPr>
              <w:widowControl w:val="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Durante questa attività, i/le partecipanti avranno l'opportunità di riflettere su un caso di studio creato dal formatore. Il caso di studio presenta la storia di una ragazza, Rachel, vittima di cyberbullismo da parte della sua amica Sophie. Il caso di studio viene presentato e poi a tutte/i le/i partecipanti, divisi in tre piccoli gruppi, viene chiesto di preparare un piano d'azione per superare la crisi e aiutare sia Rachel che i suoi compagni di classe. Ogni gruppo propone un piano d'azione in base al proprio ruolo di insegnanti, dirigenti scolastici o genitori.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B">
            <w:pPr>
              <w:widowControl w:val="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Obiettivo (max 100 parole)</w:t>
            </w:r>
          </w:p>
        </w:tc>
        <w:tc>
          <w:tcPr>
            <w:shd w:fill="auto" w:val="clear"/>
            <w:tcMar>
              <w:top w:w="100.0" w:type="dxa"/>
              <w:left w:w="100.0" w:type="dxa"/>
              <w:bottom w:w="100.0" w:type="dxa"/>
              <w:right w:w="100.0" w:type="dxa"/>
            </w:tcMar>
          </w:tcPr>
          <w:p w:rsidR="00000000" w:rsidDel="00000000" w:rsidP="00000000" w:rsidRDefault="00000000" w:rsidRPr="00000000" w14:paraId="000000AC">
            <w:pPr>
              <w:widowControl w:val="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Attraverso questa attività, i partecipanti saranno in grado di sviluppare il loro pensiero critico, l'empatia, la creatività, la capacità di risolvere i problemi e le capacità di comunicazione al fine di gestire la crisi. Questo li renderà più forti e resilienti nell'affrontare una crisi.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D">
            <w:pPr>
              <w:widowControl w:val="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Compiti</w:t>
            </w:r>
          </w:p>
        </w:tc>
        <w:tc>
          <w:tcPr>
            <w:shd w:fill="auto" w:val="clear"/>
            <w:tcMar>
              <w:top w:w="100.0" w:type="dxa"/>
              <w:left w:w="100.0" w:type="dxa"/>
              <w:bottom w:w="100.0" w:type="dxa"/>
              <w:right w:w="100.0" w:type="dxa"/>
            </w:tcMar>
          </w:tcPr>
          <w:p w:rsidR="00000000" w:rsidDel="00000000" w:rsidP="00000000" w:rsidRDefault="00000000" w:rsidRPr="00000000" w14:paraId="000000AE">
            <w:pPr>
              <w:widowControl w:val="0"/>
              <w:numPr>
                <w:ilvl w:val="0"/>
                <w:numId w:val="7"/>
              </w:numPr>
              <w:ind w:left="1080" w:hanging="36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Il formatore chiede ai partecipanti di leggere il caso di studio.</w:t>
            </w:r>
          </w:p>
          <w:p w:rsidR="00000000" w:rsidDel="00000000" w:rsidP="00000000" w:rsidRDefault="00000000" w:rsidRPr="00000000" w14:paraId="000000AF">
            <w:pPr>
              <w:widowControl w:val="0"/>
              <w:numPr>
                <w:ilvl w:val="0"/>
                <w:numId w:val="7"/>
              </w:numPr>
              <w:ind w:left="1080" w:hanging="36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I partecipanti vengono divisi in tre gruppi diversi: insegnanti, dirigenti scolastici e genitori.</w:t>
            </w:r>
          </w:p>
          <w:p w:rsidR="00000000" w:rsidDel="00000000" w:rsidP="00000000" w:rsidRDefault="00000000" w:rsidRPr="00000000" w14:paraId="000000B0">
            <w:pPr>
              <w:widowControl w:val="0"/>
              <w:numPr>
                <w:ilvl w:val="0"/>
                <w:numId w:val="7"/>
              </w:numPr>
              <w:ind w:left="1080" w:hanging="36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Ogni gruppo crea il proprio piano per affrontare una crisi.</w:t>
            </w:r>
          </w:p>
          <w:p w:rsidR="00000000" w:rsidDel="00000000" w:rsidP="00000000" w:rsidRDefault="00000000" w:rsidRPr="00000000" w14:paraId="000000B1">
            <w:pPr>
              <w:widowControl w:val="0"/>
              <w:numPr>
                <w:ilvl w:val="0"/>
                <w:numId w:val="7"/>
              </w:numPr>
              <w:ind w:left="1080" w:hanging="36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Vengono creati gruppi misti in cui viene strutturato un piano che include le idee dei tre gruppi. </w:t>
            </w:r>
          </w:p>
          <w:p w:rsidR="00000000" w:rsidDel="00000000" w:rsidP="00000000" w:rsidRDefault="00000000" w:rsidRPr="00000000" w14:paraId="000000B2">
            <w:pPr>
              <w:widowControl w:val="0"/>
              <w:numPr>
                <w:ilvl w:val="0"/>
                <w:numId w:val="7"/>
              </w:numPr>
              <w:ind w:left="1080" w:hanging="36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I gruppi misti presentano i loro piani in plenaria. </w:t>
            </w:r>
          </w:p>
          <w:p w:rsidR="00000000" w:rsidDel="00000000" w:rsidP="00000000" w:rsidRDefault="00000000" w:rsidRPr="00000000" w14:paraId="000000B3">
            <w:pPr>
              <w:widowControl w:val="0"/>
              <w:numPr>
                <w:ilvl w:val="0"/>
                <w:numId w:val="7"/>
              </w:numPr>
              <w:ind w:left="1080" w:hanging="36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I partecipanti discutono se individuano soluzioni comuni nei loro piani e discutono come potrebbero collaborare per ottenere un approccio ecosistemico alla crisi. </w:t>
            </w:r>
          </w:p>
          <w:p w:rsidR="00000000" w:rsidDel="00000000" w:rsidP="00000000" w:rsidRDefault="00000000" w:rsidRPr="00000000" w14:paraId="000000B4">
            <w:pPr>
              <w:widowControl w:val="0"/>
              <w:numPr>
                <w:ilvl w:val="0"/>
                <w:numId w:val="7"/>
              </w:numPr>
              <w:ind w:left="1080" w:hanging="36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Viene strutturato un modello con strategie relative alle crisi di cyberbullismo.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B5">
            <w:pPr>
              <w:widowControl w:val="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Strumenti e materiali necessari</w:t>
            </w:r>
          </w:p>
        </w:tc>
        <w:tc>
          <w:tcPr>
            <w:shd w:fill="auto" w:val="clear"/>
            <w:tcMar>
              <w:top w:w="100.0" w:type="dxa"/>
              <w:left w:w="100.0" w:type="dxa"/>
              <w:bottom w:w="100.0" w:type="dxa"/>
              <w:right w:w="100.0" w:type="dxa"/>
            </w:tcMar>
          </w:tcPr>
          <w:p w:rsidR="00000000" w:rsidDel="00000000" w:rsidP="00000000" w:rsidRDefault="00000000" w:rsidRPr="00000000" w14:paraId="000000B6">
            <w:pPr>
              <w:widowControl w:val="0"/>
              <w:numPr>
                <w:ilvl w:val="0"/>
                <w:numId w:val="8"/>
              </w:numPr>
              <w:ind w:left="1080" w:hanging="36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Piattaforma per riunioni virtuali: (ad es. Zoom, Microsoft Teams, Google Meet) con funzionalità di breakout room e chat.</w:t>
            </w:r>
          </w:p>
          <w:p w:rsidR="00000000" w:rsidDel="00000000" w:rsidP="00000000" w:rsidRDefault="00000000" w:rsidRPr="00000000" w14:paraId="000000B7">
            <w:pPr>
              <w:widowControl w:val="0"/>
              <w:numPr>
                <w:ilvl w:val="0"/>
                <w:numId w:val="8"/>
              </w:numPr>
              <w:ind w:left="1080" w:hanging="36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Strumento di collaborazione per documenti o lavagna: (ad es. Google Docs, Jamboard, Miro, Padlet)</w:t>
            </w:r>
          </w:p>
        </w:tc>
      </w:tr>
    </w:tbl>
    <w:p w:rsidR="00000000" w:rsidDel="00000000" w:rsidP="00000000" w:rsidRDefault="00000000" w:rsidRPr="00000000" w14:paraId="000000B8">
      <w:pPr>
        <w:jc w:val="both"/>
        <w:rPr>
          <w:rFonts w:ascii="Helvetica Neue" w:cs="Helvetica Neue" w:eastAsia="Helvetica Neue" w:hAnsi="Helvetica Neue"/>
          <w:highlight w:val="white"/>
        </w:rPr>
      </w:pPr>
      <w:r w:rsidDel="00000000" w:rsidR="00000000" w:rsidRPr="00000000">
        <w:rPr>
          <w:rtl w:val="0"/>
        </w:rPr>
      </w:r>
    </w:p>
    <w:p w:rsidR="00000000" w:rsidDel="00000000" w:rsidP="00000000" w:rsidRDefault="00000000" w:rsidRPr="00000000" w14:paraId="000000B9">
      <w:pPr>
        <w:jc w:val="both"/>
        <w:rPr>
          <w:rFonts w:ascii="Helvetica Neue" w:cs="Helvetica Neue" w:eastAsia="Helvetica Neue" w:hAnsi="Helvetica Neue"/>
          <w:highlight w:val="white"/>
        </w:rPr>
      </w:pPr>
      <w:bookmarkStart w:colFirst="0" w:colLast="0" w:name="_heading=h.t56o8apcdm2v" w:id="20"/>
      <w:bookmarkEnd w:id="20"/>
      <w:r w:rsidDel="00000000" w:rsidR="00000000" w:rsidRPr="00000000">
        <w:rPr>
          <w:rtl w:val="0"/>
        </w:rPr>
      </w:r>
    </w:p>
    <w:p w:rsidR="00000000" w:rsidDel="00000000" w:rsidP="00000000" w:rsidRDefault="00000000" w:rsidRPr="00000000" w14:paraId="000000BA">
      <w:pPr>
        <w:pStyle w:val="Heading3"/>
        <w:keepNext w:val="0"/>
        <w:keepLines w:val="0"/>
        <w:pBdr>
          <w:top w:color="000000" w:space="2" w:sz="8" w:val="single"/>
          <w:left w:color="000000" w:space="2" w:sz="8" w:val="single"/>
          <w:bottom w:color="000000" w:space="2" w:sz="8" w:val="single"/>
          <w:right w:color="000000" w:space="2" w:sz="8" w:val="single"/>
        </w:pBdr>
        <w:shd w:fill="ffffff" w:val="clear"/>
        <w:spacing w:after="0" w:before="0" w:lineRule="auto"/>
        <w:jc w:val="both"/>
        <w:rPr>
          <w:rFonts w:ascii="Helvetica Neue" w:cs="Helvetica Neue" w:eastAsia="Helvetica Neue" w:hAnsi="Helvetica Neue"/>
          <w:b w:val="1"/>
          <w:bCs w:val="1"/>
          <w:color w:val="000000"/>
          <w:sz w:val="22"/>
          <w:szCs w:val="22"/>
          <w:highlight w:val="white"/>
        </w:rPr>
      </w:pPr>
      <w:bookmarkStart w:colFirst="0" w:colLast="0" w:name="_heading=h.5r5rtcejlni3" w:id="21"/>
      <w:bookmarkEnd w:id="21"/>
      <w:r w:rsidDel="00000000" w:rsidR="00000000" w:rsidRPr="00000000">
        <w:rPr>
          <w:rFonts w:ascii="Helvetica Neue" w:cs="Helvetica Neue" w:eastAsia="Helvetica Neue" w:hAnsi="Helvetica Neue"/>
          <w:b w:val="1"/>
          <w:bCs w:val="1"/>
          <w:color w:val="000000"/>
          <w:sz w:val="22"/>
          <w:szCs w:val="22"/>
          <w:highlight w:val="white"/>
          <w:rtl w:val="0"/>
        </w:rPr>
        <w:t xml:space="preserve">Caso di studio: "Dietro lo schermo - La storia di Rachel"</w:t>
      </w:r>
    </w:p>
    <w:p w:rsidR="00000000" w:rsidDel="00000000" w:rsidP="00000000" w:rsidRDefault="00000000" w:rsidRPr="00000000" w14:paraId="000000BB">
      <w:pPr>
        <w:pBdr>
          <w:top w:color="000000" w:space="2" w:sz="8" w:val="single"/>
          <w:left w:color="000000" w:space="2" w:sz="8" w:val="single"/>
          <w:bottom w:color="000000" w:space="2" w:sz="8" w:val="single"/>
          <w:right w:color="000000" w:space="2" w:sz="8" w:val="single"/>
        </w:pBdr>
        <w:shd w:fill="ffffff" w:val="clear"/>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Rachel è una studentessa quindicenne che vive in una cittadina di periferia. È tranquilla, creativa e profondamente appassionata di arte. Nota per la sua natura riflessiva e la ristretta cerchia di amici intimi, Rachel ha sempre mantenuto un profilo basso sui social media, utilizzando principalmente per seguire artisti e pubblicare i suoi schizzi. La sua presenza online era tranquilla, finché un pomeriggio tutto è cambiato.</w:t>
      </w:r>
    </w:p>
    <w:p w:rsidR="00000000" w:rsidDel="00000000" w:rsidP="00000000" w:rsidRDefault="00000000" w:rsidRPr="00000000" w14:paraId="000000BC">
      <w:pPr>
        <w:pBdr>
          <w:top w:color="000000" w:space="2" w:sz="8" w:val="single"/>
          <w:left w:color="000000" w:space="2" w:sz="8" w:val="single"/>
          <w:bottom w:color="000000" w:space="2" w:sz="8" w:val="single"/>
          <w:right w:color="000000" w:space="2" w:sz="8" w:val="single"/>
        </w:pBdr>
        <w:jc w:val="both"/>
        <w:rPr>
          <w:rFonts w:ascii="Helvetica Neue" w:cs="Helvetica Neue" w:eastAsia="Helvetica Neue" w:hAnsi="Helvetica Neue"/>
          <w:highlight w:val="white"/>
        </w:rPr>
      </w:pPr>
      <w:r w:rsidDel="00000000" w:rsidR="00000000" w:rsidRPr="00000000">
        <w:rPr>
          <w:rtl w:val="0"/>
        </w:rPr>
      </w:r>
    </w:p>
    <w:p w:rsidR="00000000" w:rsidDel="00000000" w:rsidP="00000000" w:rsidRDefault="00000000" w:rsidRPr="00000000" w14:paraId="000000BD">
      <w:pPr>
        <w:pStyle w:val="Heading3"/>
        <w:keepNext w:val="0"/>
        <w:keepLines w:val="0"/>
        <w:pBdr>
          <w:top w:color="000000" w:space="2" w:sz="8" w:val="single"/>
          <w:left w:color="000000" w:space="2" w:sz="8" w:val="single"/>
          <w:bottom w:color="000000" w:space="2" w:sz="8" w:val="single"/>
          <w:right w:color="000000" w:space="2" w:sz="8" w:val="single"/>
        </w:pBdr>
        <w:shd w:fill="ffffff" w:val="clear"/>
        <w:spacing w:after="0" w:before="0" w:lineRule="auto"/>
        <w:jc w:val="both"/>
        <w:rPr>
          <w:rFonts w:ascii="Helvetica Neue" w:cs="Helvetica Neue" w:eastAsia="Helvetica Neue" w:hAnsi="Helvetica Neue"/>
          <w:b w:val="1"/>
          <w:bCs w:val="1"/>
          <w:color w:val="000000"/>
          <w:sz w:val="22"/>
          <w:szCs w:val="22"/>
          <w:highlight w:val="white"/>
        </w:rPr>
      </w:pPr>
      <w:bookmarkStart w:colFirst="0" w:colLast="0" w:name="_heading=h.apw60tl3dhw0" w:id="22"/>
      <w:bookmarkEnd w:id="22"/>
      <w:r w:rsidDel="00000000" w:rsidR="00000000" w:rsidRPr="00000000">
        <w:rPr>
          <w:rFonts w:ascii="Helvetica Neue" w:cs="Helvetica Neue" w:eastAsia="Helvetica Neue" w:hAnsi="Helvetica Neue"/>
          <w:b w:val="1"/>
          <w:bCs w:val="1"/>
          <w:color w:val="000000"/>
          <w:sz w:val="22"/>
          <w:szCs w:val="22"/>
          <w:highlight w:val="white"/>
          <w:rtl w:val="0"/>
        </w:rPr>
        <w:t xml:space="preserve">L'incidente:</w:t>
      </w:r>
    </w:p>
    <w:p w:rsidR="00000000" w:rsidDel="00000000" w:rsidP="00000000" w:rsidRDefault="00000000" w:rsidRPr="00000000" w14:paraId="000000BE">
      <w:pPr>
        <w:pBdr>
          <w:top w:color="000000" w:space="2" w:sz="8" w:val="single"/>
          <w:left w:color="000000" w:space="2" w:sz="8" w:val="single"/>
          <w:bottom w:color="000000" w:space="2" w:sz="8" w:val="single"/>
          <w:right w:color="000000" w:space="2" w:sz="8" w:val="single"/>
        </w:pBdr>
        <w:shd w:fill="ffffff" w:val="clear"/>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Tutto è iniziato con una notifica.</w:t>
      </w:r>
    </w:p>
    <w:p w:rsidR="00000000" w:rsidDel="00000000" w:rsidP="00000000" w:rsidRDefault="00000000" w:rsidRPr="00000000" w14:paraId="000000BF">
      <w:pPr>
        <w:pBdr>
          <w:top w:color="000000" w:space="2" w:sz="8" w:val="single"/>
          <w:left w:color="000000" w:space="2" w:sz="8" w:val="single"/>
          <w:bottom w:color="000000" w:space="2" w:sz="8" w:val="single"/>
          <w:right w:color="000000" w:space="2" w:sz="8" w:val="single"/>
        </w:pBdr>
        <w:shd w:fill="ffffff" w:val="clear"/>
        <w:jc w:val="both"/>
        <w:rPr>
          <w:rFonts w:ascii="Helvetica Neue" w:cs="Helvetica Neue" w:eastAsia="Helvetica Neue" w:hAnsi="Helvetica Neue"/>
          <w:b w:val="1"/>
          <w:bCs w:val="1"/>
          <w:highlight w:val="white"/>
        </w:rPr>
      </w:pPr>
      <w:r w:rsidDel="00000000" w:rsidR="00000000" w:rsidRPr="00000000">
        <w:rPr>
          <w:rFonts w:ascii="Helvetica Neue" w:cs="Helvetica Neue" w:eastAsia="Helvetica Neue" w:hAnsi="Helvetica Neue"/>
          <w:highlight w:val="white"/>
          <w:rtl w:val="0"/>
        </w:rPr>
        <w:t xml:space="preserve">Il telefono di Rachel ha vibrato con un messaggio della sua compagna di classe Emma:</w:t>
        <w:br w:type="textWrapping"/>
      </w:r>
      <w:r w:rsidDel="00000000" w:rsidR="00000000" w:rsidRPr="00000000">
        <w:rPr>
          <w:rFonts w:ascii="Helvetica Neue" w:cs="Helvetica Neue" w:eastAsia="Helvetica Neue" w:hAnsi="Helvetica Neue"/>
          <w:b w:val="1"/>
          <w:bCs w:val="1"/>
          <w:highlight w:val="white"/>
          <w:rtl w:val="0"/>
        </w:rPr>
        <w:t xml:space="preserve">"Ehi... sei davvero tu?</w:t>
      </w:r>
    </w:p>
    <w:p w:rsidR="00000000" w:rsidDel="00000000" w:rsidP="00000000" w:rsidRDefault="00000000" w:rsidRPr="00000000" w14:paraId="000000C0">
      <w:pPr>
        <w:pBdr>
          <w:top w:color="000000" w:space="2" w:sz="8" w:val="single"/>
          <w:left w:color="000000" w:space="2" w:sz="8" w:val="single"/>
          <w:bottom w:color="000000" w:space="2" w:sz="8" w:val="single"/>
          <w:right w:color="000000" w:space="2" w:sz="8" w:val="single"/>
        </w:pBdr>
        <w:shd w:fill="ffffff" w:val="clear"/>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Confusa, Rachel cliccò sul link inviato da Emma. Il suo cuore si fermò.</w:t>
      </w:r>
    </w:p>
    <w:p w:rsidR="00000000" w:rsidDel="00000000" w:rsidP="00000000" w:rsidRDefault="00000000" w:rsidRPr="00000000" w14:paraId="000000C1">
      <w:pPr>
        <w:pBdr>
          <w:top w:color="000000" w:space="2" w:sz="8" w:val="single"/>
          <w:left w:color="000000" w:space="2" w:sz="8" w:val="single"/>
          <w:bottom w:color="000000" w:space="2" w:sz="8" w:val="single"/>
          <w:right w:color="000000" w:space="2" w:sz="8" w:val="single"/>
        </w:pBdr>
        <w:shd w:fill="ffffff" w:val="clear"/>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Su Instagram, un nuovo account aveva caricato una foto falsa di Rachel: il suo volto era stato malamente ritoccato su un'immagine provocatoria. La didascalia era piena di hashtag crudeli ed emoji beffarde. Il suo nome era stato taggato. I suoi compagni di scuola avevano già iniziato a commentare. Alcuni ci credevano. Altri lo condividevano.</w:t>
      </w:r>
    </w:p>
    <w:p w:rsidR="00000000" w:rsidDel="00000000" w:rsidP="00000000" w:rsidRDefault="00000000" w:rsidRPr="00000000" w14:paraId="000000C2">
      <w:pPr>
        <w:pBdr>
          <w:top w:color="000000" w:space="2" w:sz="8" w:val="single"/>
          <w:left w:color="000000" w:space="2" w:sz="8" w:val="single"/>
          <w:bottom w:color="000000" w:space="2" w:sz="8" w:val="single"/>
          <w:right w:color="000000" w:space="2" w:sz="8" w:val="single"/>
        </w:pBdr>
        <w:shd w:fill="ffffff" w:val="clear"/>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Uno degli username che aveva messo "mi piace" al post spiccava.</w:t>
        <w:br w:type="textWrapping"/>
        <w:t xml:space="preserve">Era qualcuno che Rachel considerava un'amica: </w:t>
      </w:r>
      <w:r w:rsidDel="00000000" w:rsidR="00000000" w:rsidRPr="00000000">
        <w:rPr>
          <w:rFonts w:ascii="Helvetica Neue" w:cs="Helvetica Neue" w:eastAsia="Helvetica Neue" w:hAnsi="Helvetica Neue"/>
          <w:b w:val="1"/>
          <w:bCs w:val="1"/>
          <w:highlight w:val="white"/>
          <w:rtl w:val="0"/>
        </w:rPr>
        <w:t xml:space="preserve">Sophie</w:t>
      </w:r>
      <w:r w:rsidDel="00000000" w:rsidR="00000000" w:rsidRPr="00000000">
        <w:rPr>
          <w:rFonts w:ascii="Helvetica Neue" w:cs="Helvetica Neue" w:eastAsia="Helvetica Neue" w:hAnsi="Helvetica Neue"/>
          <w:highlight w:val="white"/>
          <w:rtl w:val="0"/>
        </w:rPr>
        <w:t xml:space="preserve">.</w:t>
      </w:r>
    </w:p>
    <w:p w:rsidR="00000000" w:rsidDel="00000000" w:rsidP="00000000" w:rsidRDefault="00000000" w:rsidRPr="00000000" w14:paraId="000000C3">
      <w:pPr>
        <w:pBdr>
          <w:top w:color="000000" w:space="2" w:sz="8" w:val="single"/>
          <w:left w:color="000000" w:space="2" w:sz="8" w:val="single"/>
          <w:bottom w:color="000000" w:space="2" w:sz="8" w:val="single"/>
          <w:right w:color="000000" w:space="2" w:sz="8" w:val="single"/>
        </w:pBdr>
        <w:jc w:val="both"/>
        <w:rPr>
          <w:rFonts w:ascii="Helvetica Neue" w:cs="Helvetica Neue" w:eastAsia="Helvetica Neue" w:hAnsi="Helvetica Neue"/>
          <w:highlight w:val="white"/>
        </w:rPr>
      </w:pPr>
      <w:r w:rsidDel="00000000" w:rsidR="00000000" w:rsidRPr="00000000">
        <w:rPr>
          <w:rtl w:val="0"/>
        </w:rPr>
      </w:r>
    </w:p>
    <w:p w:rsidR="00000000" w:rsidDel="00000000" w:rsidP="00000000" w:rsidRDefault="00000000" w:rsidRPr="00000000" w14:paraId="000000C4">
      <w:pPr>
        <w:pStyle w:val="Heading3"/>
        <w:keepNext w:val="0"/>
        <w:keepLines w:val="0"/>
        <w:pBdr>
          <w:top w:color="000000" w:space="2" w:sz="8" w:val="single"/>
          <w:left w:color="000000" w:space="2" w:sz="8" w:val="single"/>
          <w:bottom w:color="000000" w:space="2" w:sz="8" w:val="single"/>
          <w:right w:color="000000" w:space="2" w:sz="8" w:val="single"/>
        </w:pBdr>
        <w:shd w:fill="ffffff" w:val="clear"/>
        <w:spacing w:after="0" w:before="0" w:lineRule="auto"/>
        <w:jc w:val="both"/>
        <w:rPr>
          <w:rFonts w:ascii="Helvetica Neue" w:cs="Helvetica Neue" w:eastAsia="Helvetica Neue" w:hAnsi="Helvetica Neue"/>
          <w:b w:val="1"/>
          <w:bCs w:val="1"/>
          <w:color w:val="000000"/>
          <w:sz w:val="22"/>
          <w:szCs w:val="22"/>
          <w:highlight w:val="white"/>
        </w:rPr>
      </w:pPr>
      <w:bookmarkStart w:colFirst="0" w:colLast="0" w:name="_heading=h.1si6hxzedk7z" w:id="23"/>
      <w:bookmarkEnd w:id="23"/>
      <w:r w:rsidDel="00000000" w:rsidR="00000000" w:rsidRPr="00000000">
        <w:rPr>
          <w:rFonts w:ascii="Helvetica Neue" w:cs="Helvetica Neue" w:eastAsia="Helvetica Neue" w:hAnsi="Helvetica Neue"/>
          <w:b w:val="1"/>
          <w:bCs w:val="1"/>
          <w:color w:val="000000"/>
          <w:sz w:val="22"/>
          <w:szCs w:val="22"/>
          <w:highlight w:val="white"/>
          <w:rtl w:val="0"/>
        </w:rPr>
        <w:t xml:space="preserve">Sentimenti e pensieri:</w:t>
      </w:r>
    </w:p>
    <w:p w:rsidR="00000000" w:rsidDel="00000000" w:rsidP="00000000" w:rsidRDefault="00000000" w:rsidRPr="00000000" w14:paraId="000000C5">
      <w:pPr>
        <w:pBdr>
          <w:top w:color="000000" w:space="2" w:sz="8" w:val="single"/>
          <w:left w:color="000000" w:space="2" w:sz="8" w:val="single"/>
          <w:bottom w:color="000000" w:space="2" w:sz="8" w:val="single"/>
          <w:right w:color="000000" w:space="2" w:sz="8" w:val="single"/>
        </w:pBdr>
        <w:shd w:fill="ffffff" w:val="clear"/>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All'inizio non le sembrava nemmeno vero. Fissò lo schermo, paralizzata.</w:t>
      </w:r>
    </w:p>
    <w:p w:rsidR="00000000" w:rsidDel="00000000" w:rsidP="00000000" w:rsidRDefault="00000000" w:rsidRPr="00000000" w14:paraId="000000C6">
      <w:pPr>
        <w:pBdr>
          <w:top w:color="000000" w:space="2" w:sz="8" w:val="single"/>
          <w:left w:color="000000" w:space="2" w:sz="8" w:val="single"/>
          <w:bottom w:color="000000" w:space="2" w:sz="8" w:val="single"/>
          <w:right w:color="000000" w:space="2" w:sz="8" w:val="single"/>
        </w:pBdr>
        <w:shd w:fill="ffffff" w:val="clear"/>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"Perché qualcuno dovrebbe farmi questo? Che cosa ho fatto di male?"</w:t>
      </w:r>
    </w:p>
    <w:p w:rsidR="00000000" w:rsidDel="00000000" w:rsidP="00000000" w:rsidRDefault="00000000" w:rsidRPr="00000000" w14:paraId="000000C7">
      <w:pPr>
        <w:pBdr>
          <w:top w:color="000000" w:space="2" w:sz="8" w:val="single"/>
          <w:left w:color="000000" w:space="2" w:sz="8" w:val="single"/>
          <w:bottom w:color="000000" w:space="2" w:sz="8" w:val="single"/>
          <w:right w:color="000000" w:space="2" w:sz="8" w:val="single"/>
        </w:pBdr>
        <w:shd w:fill="ffffff" w:val="clear"/>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Lo shock si trasformò in umiliazione. Il suo corpo era infuocato dalla vergogna, come se gli occhi di tutta la scuola fossero puntati su di lei.</w:t>
      </w:r>
    </w:p>
    <w:p w:rsidR="00000000" w:rsidDel="00000000" w:rsidP="00000000" w:rsidRDefault="00000000" w:rsidRPr="00000000" w14:paraId="000000C8">
      <w:pPr>
        <w:pBdr>
          <w:top w:color="000000" w:space="2" w:sz="8" w:val="single"/>
          <w:left w:color="000000" w:space="2" w:sz="8" w:val="single"/>
          <w:bottom w:color="000000" w:space="2" w:sz="8" w:val="single"/>
          <w:right w:color="000000" w:space="2" w:sz="8" w:val="single"/>
        </w:pBdr>
        <w:shd w:fill="ffffff" w:val="clear"/>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"Stanno ridendo di me... pensano davvero che pubblicherei una cosa del genere."</w:t>
      </w:r>
    </w:p>
    <w:p w:rsidR="00000000" w:rsidDel="00000000" w:rsidP="00000000" w:rsidRDefault="00000000" w:rsidRPr="00000000" w14:paraId="000000C9">
      <w:pPr>
        <w:pBdr>
          <w:top w:color="000000" w:space="2" w:sz="8" w:val="single"/>
          <w:left w:color="000000" w:space="2" w:sz="8" w:val="single"/>
          <w:bottom w:color="000000" w:space="2" w:sz="8" w:val="single"/>
          <w:right w:color="000000" w:space="2" w:sz="8" w:val="single"/>
        </w:pBdr>
        <w:shd w:fill="ffffff" w:val="clear"/>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La paura di andare a scuola il giorno dopo le faceva venire il mal di stomaco. Immaginava i bisbigli, i sorrisetti, gli sguardi. Il corridoio che una volta le era familiare ora le sembrava un campo di battaglia in cui non era pronta ad avventurarsi.</w:t>
      </w:r>
    </w:p>
    <w:p w:rsidR="00000000" w:rsidDel="00000000" w:rsidP="00000000" w:rsidRDefault="00000000" w:rsidRPr="00000000" w14:paraId="000000CA">
      <w:pPr>
        <w:pBdr>
          <w:top w:color="000000" w:space="2" w:sz="8" w:val="single"/>
          <w:left w:color="000000" w:space="2" w:sz="8" w:val="single"/>
          <w:bottom w:color="000000" w:space="2" w:sz="8" w:val="single"/>
          <w:right w:color="000000" w:space="2" w:sz="8" w:val="single"/>
        </w:pBdr>
        <w:shd w:fill="ffffff" w:val="clear"/>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Quella sera smise di cenare. Il suo album da disegno rimase chiuso. Non rispose più ai messaggi. La sua camera da letto divenne il suo unico rifugio sicuro.</w:t>
      </w:r>
    </w:p>
    <w:p w:rsidR="00000000" w:rsidDel="00000000" w:rsidP="00000000" w:rsidRDefault="00000000" w:rsidRPr="00000000" w14:paraId="000000CB">
      <w:pPr>
        <w:pBdr>
          <w:top w:color="000000" w:space="2" w:sz="8" w:val="single"/>
          <w:left w:color="000000" w:space="2" w:sz="8" w:val="single"/>
          <w:bottom w:color="000000" w:space="2" w:sz="8" w:val="single"/>
          <w:right w:color="000000" w:space="2" w:sz="8" w:val="single"/>
        </w:pBdr>
        <w:shd w:fill="ffffff" w:val="clear"/>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Il tradimento fu ancora più doloroso quando capì che era stata Sophie a creare l'account. Avevano condiviso segreti, riso insieme a pranzo. Solo una settimana prima, Sophie aveva fatto i complimenti a Rachel per il suo nuovo disegno.</w:t>
      </w:r>
    </w:p>
    <w:p w:rsidR="00000000" w:rsidDel="00000000" w:rsidP="00000000" w:rsidRDefault="00000000" w:rsidRPr="00000000" w14:paraId="000000CC">
      <w:pPr>
        <w:pBdr>
          <w:top w:color="000000" w:space="2" w:sz="8" w:val="single"/>
          <w:left w:color="000000" w:space="2" w:sz="8" w:val="single"/>
          <w:bottom w:color="000000" w:space="2" w:sz="8" w:val="single"/>
          <w:right w:color="000000" w:space="2" w:sz="8" w:val="single"/>
        </w:pBdr>
        <w:shd w:fill="ffffff" w:val="clear"/>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"Perché mi ha ferita in questo modo? Per i like? Per l'attenzione?"</w:t>
      </w:r>
    </w:p>
    <w:p w:rsidR="00000000" w:rsidDel="00000000" w:rsidP="00000000" w:rsidRDefault="00000000" w:rsidRPr="00000000" w14:paraId="000000CD">
      <w:pPr>
        <w:pBdr>
          <w:top w:color="000000" w:space="2" w:sz="8" w:val="single"/>
          <w:left w:color="000000" w:space="2" w:sz="8" w:val="single"/>
          <w:bottom w:color="000000" w:space="2" w:sz="8" w:val="single"/>
          <w:right w:color="000000" w:space="2" w:sz="8" w:val="single"/>
        </w:pBdr>
        <w:jc w:val="both"/>
        <w:rPr>
          <w:rFonts w:ascii="Helvetica Neue" w:cs="Helvetica Neue" w:eastAsia="Helvetica Neue" w:hAnsi="Helvetica Neue"/>
          <w:highlight w:val="white"/>
        </w:rPr>
      </w:pPr>
      <w:r w:rsidDel="00000000" w:rsidR="00000000" w:rsidRPr="00000000">
        <w:rPr>
          <w:rtl w:val="0"/>
        </w:rPr>
      </w:r>
    </w:p>
    <w:p w:rsidR="00000000" w:rsidDel="00000000" w:rsidP="00000000" w:rsidRDefault="00000000" w:rsidRPr="00000000" w14:paraId="000000CE">
      <w:pPr>
        <w:pStyle w:val="Heading3"/>
        <w:keepNext w:val="0"/>
        <w:keepLines w:val="0"/>
        <w:pBdr>
          <w:top w:color="000000" w:space="2" w:sz="8" w:val="single"/>
          <w:left w:color="000000" w:space="2" w:sz="8" w:val="single"/>
          <w:bottom w:color="000000" w:space="2" w:sz="8" w:val="single"/>
          <w:right w:color="000000" w:space="2" w:sz="8" w:val="single"/>
        </w:pBdr>
        <w:shd w:fill="ffffff" w:val="clear"/>
        <w:spacing w:after="0" w:before="0" w:lineRule="auto"/>
        <w:jc w:val="both"/>
        <w:rPr>
          <w:rFonts w:ascii="Helvetica Neue" w:cs="Helvetica Neue" w:eastAsia="Helvetica Neue" w:hAnsi="Helvetica Neue"/>
          <w:b w:val="1"/>
          <w:bCs w:val="1"/>
          <w:color w:val="000000"/>
          <w:sz w:val="22"/>
          <w:szCs w:val="22"/>
          <w:highlight w:val="white"/>
        </w:rPr>
      </w:pPr>
      <w:bookmarkStart w:colFirst="0" w:colLast="0" w:name="_heading=h.pknf9n27dtc3" w:id="24"/>
      <w:bookmarkEnd w:id="24"/>
      <w:r w:rsidDel="00000000" w:rsidR="00000000" w:rsidRPr="00000000">
        <w:rPr>
          <w:rFonts w:ascii="Helvetica Neue" w:cs="Helvetica Neue" w:eastAsia="Helvetica Neue" w:hAnsi="Helvetica Neue"/>
          <w:b w:val="1"/>
          <w:bCs w:val="1"/>
          <w:color w:val="000000"/>
          <w:sz w:val="22"/>
          <w:szCs w:val="22"/>
          <w:highlight w:val="white"/>
          <w:rtl w:val="0"/>
        </w:rPr>
        <w:t xml:space="preserve">Prossimi passi:</w:t>
      </w:r>
    </w:p>
    <w:p w:rsidR="00000000" w:rsidDel="00000000" w:rsidP="00000000" w:rsidRDefault="00000000" w:rsidRPr="00000000" w14:paraId="000000CF">
      <w:pPr>
        <w:pBdr>
          <w:top w:color="000000" w:space="2" w:sz="8" w:val="single"/>
          <w:left w:color="000000" w:space="2" w:sz="8" w:val="single"/>
          <w:bottom w:color="000000" w:space="2" w:sz="8" w:val="single"/>
          <w:right w:color="000000" w:space="2" w:sz="8" w:val="single"/>
        </w:pBdr>
        <w:shd w:fill="ffffff" w:val="clear"/>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Rachel non lo disse subito ai suoi genitori. Si vergognava. </w:t>
      </w:r>
    </w:p>
    <w:p w:rsidR="00000000" w:rsidDel="00000000" w:rsidP="00000000" w:rsidRDefault="00000000" w:rsidRPr="00000000" w14:paraId="000000D0">
      <w:pPr>
        <w:jc w:val="both"/>
        <w:rPr>
          <w:rFonts w:ascii="Helvetica Neue" w:cs="Helvetica Neue" w:eastAsia="Helvetica Neue" w:hAnsi="Helvetica Neue"/>
          <w:highlight w:val="white"/>
        </w:rPr>
      </w:pPr>
      <w:r w:rsidDel="00000000" w:rsidR="00000000" w:rsidRPr="00000000">
        <w:rPr>
          <w:rtl w:val="0"/>
        </w:rPr>
      </w:r>
    </w:p>
    <w:p w:rsidR="00000000" w:rsidDel="00000000" w:rsidP="00000000" w:rsidRDefault="00000000" w:rsidRPr="00000000" w14:paraId="000000D1">
      <w:pPr>
        <w:pStyle w:val="Heading1"/>
        <w:rPr>
          <w:rFonts w:ascii="Helvetica Neue" w:cs="Helvetica Neue" w:eastAsia="Helvetica Neue" w:hAnsi="Helvetica Neue"/>
          <w:b w:val="1"/>
          <w:bCs w:val="1"/>
          <w:i w:val="1"/>
          <w:iCs w:val="1"/>
          <w:color w:val="366091"/>
          <w:sz w:val="28"/>
          <w:szCs w:val="28"/>
          <w:highlight w:val="white"/>
        </w:rPr>
      </w:pPr>
      <w:bookmarkStart w:colFirst="0" w:colLast="0" w:name="_heading=h.w1i00zozog4y" w:id="25"/>
      <w:bookmarkEnd w:id="25"/>
      <w:r w:rsidDel="00000000" w:rsidR="00000000" w:rsidRPr="00000000">
        <w:rPr>
          <w:rFonts w:ascii="Helvetica Neue" w:cs="Helvetica Neue" w:eastAsia="Helvetica Neue" w:hAnsi="Helvetica Neue"/>
          <w:b w:val="1"/>
          <w:bCs w:val="1"/>
          <w:i w:val="1"/>
          <w:iCs w:val="1"/>
          <w:color w:val="366091"/>
          <w:sz w:val="28"/>
          <w:szCs w:val="28"/>
          <w:highlight w:val="white"/>
          <w:rtl w:val="0"/>
        </w:rPr>
        <w:t xml:space="preserve">Gestire le crisi di cyberbullismo - Foglio di lavoro</w:t>
      </w:r>
    </w:p>
    <w:p w:rsidR="00000000" w:rsidDel="00000000" w:rsidP="00000000" w:rsidRDefault="00000000" w:rsidRPr="00000000" w14:paraId="000000D2">
      <w:pPr>
        <w:pBdr>
          <w:top w:color="000000" w:space="1" w:sz="4" w:val="single"/>
          <w:left w:color="000000" w:space="4" w:sz="4" w:val="single"/>
          <w:bottom w:color="000000" w:space="1" w:sz="4" w:val="single"/>
          <w:right w:color="000000" w:space="4" w:sz="4" w:val="single"/>
        </w:pBdr>
        <w:rPr>
          <w:rFonts w:ascii="Helvetica Neue" w:cs="Helvetica Neue" w:eastAsia="Helvetica Neue" w:hAnsi="Helvetica Neue"/>
          <w:highlight w:val="white"/>
        </w:rPr>
      </w:pPr>
      <w:r w:rsidDel="00000000" w:rsidR="00000000" w:rsidRPr="00000000">
        <w:rPr>
          <w:rFonts w:ascii="Helvetica Neue" w:cs="Helvetica Neue" w:eastAsia="Helvetica Neue" w:hAnsi="Helvetica Neue"/>
          <w:b w:val="1"/>
          <w:bCs w:val="1"/>
          <w:highlight w:val="white"/>
          <w:rtl w:val="0"/>
        </w:rPr>
        <w:t xml:space="preserve">Nome:</w:t>
      </w:r>
      <w:r w:rsidDel="00000000" w:rsidR="00000000" w:rsidRPr="00000000">
        <w:rPr>
          <w:rFonts w:ascii="Helvetica Neue" w:cs="Helvetica Neue" w:eastAsia="Helvetica Neue" w:hAnsi="Helvetica Neue"/>
          <w:highlight w:val="white"/>
          <w:rtl w:val="0"/>
        </w:rPr>
        <w:br w:type="textWrapping"/>
      </w:r>
      <w:r w:rsidDel="00000000" w:rsidR="00000000" w:rsidRPr="00000000">
        <w:rPr>
          <w:rFonts w:ascii="Helvetica Neue" w:cs="Helvetica Neue" w:eastAsia="Helvetica Neue" w:hAnsi="Helvetica Neue"/>
          <w:i w:val="1"/>
          <w:iCs w:val="1"/>
          <w:highlight w:val="white"/>
          <w:rtl w:val="0"/>
        </w:rPr>
        <w:t xml:space="preserve">(Facoltativo)</w:t>
      </w:r>
      <w:r w:rsidDel="00000000" w:rsidR="00000000" w:rsidRPr="00000000">
        <w:rPr>
          <w:rtl w:val="0"/>
        </w:rPr>
      </w:r>
    </w:p>
    <w:p w:rsidR="00000000" w:rsidDel="00000000" w:rsidP="00000000" w:rsidRDefault="00000000" w:rsidRPr="00000000" w14:paraId="000000D3">
      <w:pPr>
        <w:pBdr>
          <w:top w:color="000000" w:space="1" w:sz="4" w:val="single"/>
          <w:left w:color="000000" w:space="4" w:sz="4" w:val="single"/>
          <w:bottom w:color="000000" w:space="1" w:sz="4" w:val="single"/>
          <w:right w:color="000000" w:space="4" w:sz="4" w:val="single"/>
        </w:pBdr>
        <w:rPr>
          <w:rFonts w:ascii="Helvetica Neue" w:cs="Helvetica Neue" w:eastAsia="Helvetica Neue" w:hAnsi="Helvetica Neue"/>
          <w:b w:val="1"/>
          <w:bCs w:val="1"/>
          <w:highlight w:val="white"/>
        </w:rPr>
      </w:pPr>
      <w:r w:rsidDel="00000000" w:rsidR="00000000" w:rsidRPr="00000000">
        <w:rPr>
          <w:rtl w:val="0"/>
        </w:rPr>
      </w:r>
    </w:p>
    <w:p w:rsidR="00000000" w:rsidDel="00000000" w:rsidP="00000000" w:rsidRDefault="00000000" w:rsidRPr="00000000" w14:paraId="000000D4">
      <w:pPr>
        <w:pBdr>
          <w:top w:color="000000" w:space="1" w:sz="4" w:val="single"/>
          <w:left w:color="000000" w:space="4" w:sz="4" w:val="single"/>
          <w:bottom w:color="000000" w:space="1" w:sz="4" w:val="single"/>
          <w:right w:color="000000" w:space="4" w:sz="4" w:val="single"/>
        </w:pBdr>
        <w:rPr>
          <w:rFonts w:ascii="Helvetica Neue" w:cs="Helvetica Neue" w:eastAsia="Helvetica Neue" w:hAnsi="Helvetica Neue"/>
          <w:highlight w:val="white"/>
        </w:rPr>
      </w:pPr>
      <w:r w:rsidDel="00000000" w:rsidR="00000000" w:rsidRPr="00000000">
        <w:rPr>
          <w:rFonts w:ascii="Helvetica Neue" w:cs="Helvetica Neue" w:eastAsia="Helvetica Neue" w:hAnsi="Helvetica Neue"/>
          <w:b w:val="1"/>
          <w:bCs w:val="1"/>
          <w:highlight w:val="white"/>
          <w:rtl w:val="0"/>
        </w:rPr>
        <w:t xml:space="preserve">Ruolo:</w:t>
      </w:r>
      <w:sdt>
        <w:sdtPr>
          <w:id w:val="771454833"/>
          <w:tag w:val="goog_rdk_2"/>
        </w:sdtPr>
        <w:sdtContent>
          <w:r w:rsidDel="00000000" w:rsidR="00000000" w:rsidRPr="00000000">
            <w:rPr>
              <w:rFonts w:ascii="Arial Unicode MS" w:cs="Arial Unicode MS" w:eastAsia="Arial Unicode MS" w:hAnsi="Arial Unicode MS"/>
              <w:highlight w:val="white"/>
              <w:rtl w:val="0"/>
            </w:rPr>
            <w:br w:type="textWrapping"/>
            <w:t xml:space="preserve">☐ Insegnante</w:t>
            <w:br w:type="textWrapping"/>
            <w:t xml:space="preserve">☐ Dirigente scolastico</w:t>
            <w:br w:type="textWrapping"/>
            <w:t xml:space="preserve">☐ Genitore</w:t>
          </w:r>
        </w:sdtContent>
      </w:sdt>
    </w:p>
    <w:p w:rsidR="00000000" w:rsidDel="00000000" w:rsidP="00000000" w:rsidRDefault="00000000" w:rsidRPr="00000000" w14:paraId="000000D5">
      <w:pPr>
        <w:pBdr>
          <w:top w:color="000000" w:space="1" w:sz="4" w:val="single"/>
          <w:left w:color="000000" w:space="4" w:sz="4" w:val="single"/>
          <w:bottom w:color="000000" w:space="1" w:sz="4" w:val="single"/>
          <w:right w:color="000000" w:space="4" w:sz="4" w:val="single"/>
        </w:pBdr>
        <w:rPr>
          <w:rFonts w:ascii="Helvetica Neue" w:cs="Helvetica Neue" w:eastAsia="Helvetica Neue" w:hAnsi="Helvetica Neue"/>
          <w:highlight w:val="white"/>
        </w:rPr>
      </w:pPr>
      <w:r w:rsidDel="00000000" w:rsidR="00000000" w:rsidRPr="00000000">
        <w:rPr>
          <w:rtl w:val="0"/>
        </w:rPr>
      </w:r>
    </w:p>
    <w:p w:rsidR="00000000" w:rsidDel="00000000" w:rsidP="00000000" w:rsidRDefault="00000000" w:rsidRPr="00000000" w14:paraId="000000D6">
      <w:pPr>
        <w:pBdr>
          <w:top w:color="000000" w:space="1" w:sz="4" w:val="single"/>
          <w:left w:color="000000" w:space="4" w:sz="4" w:val="single"/>
          <w:bottom w:color="000000" w:space="1" w:sz="4" w:val="single"/>
          <w:right w:color="000000" w:space="4" w:sz="4" w:val="single"/>
        </w:pBdr>
        <w:rPr>
          <w:rFonts w:ascii="Helvetica Neue" w:cs="Helvetica Neue" w:eastAsia="Helvetica Neue" w:hAnsi="Helvetica Neue"/>
          <w:b w:val="1"/>
          <w:bCs w:val="1"/>
          <w:color w:val="366091"/>
          <w:highlight w:val="white"/>
        </w:rPr>
      </w:pPr>
      <w:r w:rsidDel="00000000" w:rsidR="00000000" w:rsidRPr="00000000">
        <w:rPr>
          <w:rFonts w:ascii="Helvetica Neue" w:cs="Helvetica Neue" w:eastAsia="Helvetica Neue" w:hAnsi="Helvetica Neue"/>
          <w:b w:val="1"/>
          <w:bCs w:val="1"/>
          <w:color w:val="366091"/>
          <w:highlight w:val="white"/>
          <w:rtl w:val="0"/>
        </w:rPr>
        <w:t xml:space="preserve">Riflessione individuale</w:t>
      </w:r>
    </w:p>
    <w:p w:rsidR="00000000" w:rsidDel="00000000" w:rsidP="00000000" w:rsidRDefault="00000000" w:rsidRPr="00000000" w14:paraId="000000D7">
      <w:pPr>
        <w:pBdr>
          <w:top w:color="000000" w:space="1" w:sz="4" w:val="single"/>
          <w:left w:color="000000" w:space="4" w:sz="4" w:val="single"/>
          <w:bottom w:color="000000" w:space="1" w:sz="4" w:val="single"/>
          <w:right w:color="000000" w:space="4" w:sz="4" w:val="single"/>
        </w:pBdr>
        <w:rPr>
          <w:rFonts w:ascii="Helvetica Neue" w:cs="Helvetica Neue" w:eastAsia="Helvetica Neue" w:hAnsi="Helvetica Neue"/>
          <w:highlight w:val="white"/>
        </w:rPr>
      </w:pPr>
      <w:r w:rsidDel="00000000" w:rsidR="00000000" w:rsidRPr="00000000">
        <w:rPr>
          <w:rFonts w:ascii="Helvetica Neue" w:cs="Helvetica Neue" w:eastAsia="Helvetica Neue" w:hAnsi="Helvetica Neue"/>
          <w:b w:val="1"/>
          <w:bCs w:val="1"/>
          <w:highlight w:val="white"/>
          <w:rtl w:val="0"/>
        </w:rPr>
        <w:t xml:space="preserve">Descrivi in poche frasi quello che pensi sia il problema principale che Rachel sta affrontando.</w:t>
      </w:r>
      <w:r w:rsidDel="00000000" w:rsidR="00000000" w:rsidRPr="00000000">
        <w:rPr>
          <w:rFonts w:ascii="Helvetica Neue" w:cs="Helvetica Neue" w:eastAsia="Helvetica Neue" w:hAnsi="Helvetica Neue"/>
          <w:highlight w:val="white"/>
          <w:rtl w:val="0"/>
        </w:rPr>
        <w:br w:type="textWrapping"/>
      </w:r>
      <w:r w:rsidDel="00000000" w:rsidR="00000000" w:rsidRPr="00000000">
        <w:rPr>
          <w:rFonts w:ascii="Helvetica Neue" w:cs="Helvetica Neue" w:eastAsia="Helvetica Neue" w:hAnsi="Helvetica Neue"/>
          <w:i w:val="1"/>
          <w:iCs w:val="1"/>
          <w:highlight w:val="white"/>
          <w:rtl w:val="0"/>
        </w:rPr>
        <w:t xml:space="preserve">(Prendi appunti)</w:t>
      </w:r>
      <w:r w:rsidDel="00000000" w:rsidR="00000000" w:rsidRPr="00000000">
        <w:rPr>
          <w:rtl w:val="0"/>
        </w:rPr>
      </w:r>
    </w:p>
    <w:p w:rsidR="00000000" w:rsidDel="00000000" w:rsidP="00000000" w:rsidRDefault="00000000" w:rsidRPr="00000000" w14:paraId="000000D8">
      <w:pPr>
        <w:pBdr>
          <w:top w:color="000000" w:space="1" w:sz="4" w:val="single"/>
          <w:left w:color="000000" w:space="4" w:sz="4" w:val="single"/>
          <w:bottom w:color="000000" w:space="1" w:sz="4" w:val="single"/>
          <w:right w:color="000000" w:space="4" w:sz="4" w:val="single"/>
        </w:pBdr>
        <w:rPr>
          <w:rFonts w:ascii="Helvetica Neue" w:cs="Helvetica Neue" w:eastAsia="Helvetica Neue" w:hAnsi="Helvetica Neue"/>
          <w:b w:val="1"/>
          <w:bCs w:val="1"/>
          <w:highlight w:val="white"/>
        </w:rPr>
      </w:pPr>
      <w:r w:rsidDel="00000000" w:rsidR="00000000" w:rsidRPr="00000000">
        <w:rPr>
          <w:rtl w:val="0"/>
        </w:rPr>
      </w:r>
    </w:p>
    <w:p w:rsidR="00000000" w:rsidDel="00000000" w:rsidP="00000000" w:rsidRDefault="00000000" w:rsidRPr="00000000" w14:paraId="000000D9">
      <w:pPr>
        <w:pBdr>
          <w:top w:color="000000" w:space="1" w:sz="4" w:val="single"/>
          <w:left w:color="000000" w:space="4" w:sz="4" w:val="single"/>
          <w:bottom w:color="000000" w:space="1" w:sz="4" w:val="single"/>
          <w:right w:color="000000" w:space="4" w:sz="4" w:val="single"/>
        </w:pBdr>
        <w:rPr>
          <w:rFonts w:ascii="Helvetica Neue" w:cs="Helvetica Neue" w:eastAsia="Helvetica Neue" w:hAnsi="Helvetica Neue"/>
          <w:i w:val="1"/>
          <w:iCs w:val="1"/>
          <w:highlight w:val="white"/>
        </w:rPr>
      </w:pPr>
      <w:r w:rsidDel="00000000" w:rsidR="00000000" w:rsidRPr="00000000">
        <w:rPr>
          <w:rFonts w:ascii="Helvetica Neue" w:cs="Helvetica Neue" w:eastAsia="Helvetica Neue" w:hAnsi="Helvetica Neue"/>
          <w:b w:val="1"/>
          <w:bCs w:val="1"/>
          <w:highlight w:val="white"/>
          <w:rtl w:val="0"/>
        </w:rPr>
        <w:t xml:space="preserve">Quali emozioni pensi che Rachel stia provando? Perché?</w:t>
      </w:r>
      <w:r w:rsidDel="00000000" w:rsidR="00000000" w:rsidRPr="00000000">
        <w:rPr>
          <w:rFonts w:ascii="Helvetica Neue" w:cs="Helvetica Neue" w:eastAsia="Helvetica Neue" w:hAnsi="Helvetica Neue"/>
          <w:highlight w:val="white"/>
          <w:rtl w:val="0"/>
        </w:rPr>
        <w:br w:type="textWrapping"/>
      </w:r>
      <w:r w:rsidDel="00000000" w:rsidR="00000000" w:rsidRPr="00000000">
        <w:rPr>
          <w:rFonts w:ascii="Helvetica Neue" w:cs="Helvetica Neue" w:eastAsia="Helvetica Neue" w:hAnsi="Helvetica Neue"/>
          <w:i w:val="1"/>
          <w:iCs w:val="1"/>
          <w:highlight w:val="white"/>
          <w:rtl w:val="0"/>
        </w:rPr>
        <w:t xml:space="preserve">(Prendi appunti utilizzando elenchi puntati)</w:t>
      </w:r>
    </w:p>
    <w:p w:rsidR="00000000" w:rsidDel="00000000" w:rsidP="00000000" w:rsidRDefault="00000000" w:rsidRPr="00000000" w14:paraId="000000DA">
      <w:pPr>
        <w:pBdr>
          <w:top w:color="000000" w:space="1" w:sz="4" w:val="single"/>
          <w:left w:color="000000" w:space="4" w:sz="4" w:val="single"/>
          <w:bottom w:color="000000" w:space="1" w:sz="4" w:val="single"/>
          <w:right w:color="000000" w:space="4" w:sz="4" w:val="single"/>
        </w:pBdr>
        <w:rPr>
          <w:rFonts w:ascii="Helvetica Neue" w:cs="Helvetica Neue" w:eastAsia="Helvetica Neue" w:hAnsi="Helvetica Neue"/>
          <w:highlight w:val="white"/>
        </w:rPr>
      </w:pPr>
      <w:r w:rsidDel="00000000" w:rsidR="00000000" w:rsidRPr="00000000">
        <w:rPr>
          <w:rtl w:val="0"/>
        </w:rPr>
      </w:r>
    </w:p>
    <w:p w:rsidR="00000000" w:rsidDel="00000000" w:rsidP="00000000" w:rsidRDefault="00000000" w:rsidRPr="00000000" w14:paraId="000000DB">
      <w:pPr>
        <w:pBdr>
          <w:top w:color="000000" w:space="1" w:sz="4" w:val="single"/>
          <w:left w:color="000000" w:space="4" w:sz="4" w:val="single"/>
          <w:bottom w:color="000000" w:space="1" w:sz="4" w:val="single"/>
          <w:right w:color="000000" w:space="4" w:sz="4" w:val="single"/>
        </w:pBdr>
        <w:rPr>
          <w:rFonts w:ascii="Helvetica Neue" w:cs="Helvetica Neue" w:eastAsia="Helvetica Neue" w:hAnsi="Helvetica Neue"/>
          <w:b w:val="1"/>
          <w:bCs w:val="1"/>
          <w:color w:val="366091"/>
          <w:highlight w:val="white"/>
        </w:rPr>
      </w:pPr>
      <w:r w:rsidDel="00000000" w:rsidR="00000000" w:rsidRPr="00000000">
        <w:rPr>
          <w:rFonts w:ascii="Helvetica Neue" w:cs="Helvetica Neue" w:eastAsia="Helvetica Neue" w:hAnsi="Helvetica Neue"/>
          <w:b w:val="1"/>
          <w:bCs w:val="1"/>
          <w:color w:val="366091"/>
          <w:highlight w:val="white"/>
          <w:rtl w:val="0"/>
        </w:rPr>
        <w:t xml:space="preserve">Riflessione sul ruolo</w:t>
      </w:r>
    </w:p>
    <w:p w:rsidR="00000000" w:rsidDel="00000000" w:rsidP="00000000" w:rsidRDefault="00000000" w:rsidRPr="00000000" w14:paraId="000000DC">
      <w:pPr>
        <w:pBdr>
          <w:top w:color="000000" w:space="1" w:sz="4" w:val="single"/>
          <w:left w:color="000000" w:space="4" w:sz="4" w:val="single"/>
          <w:bottom w:color="000000" w:space="1" w:sz="4" w:val="single"/>
          <w:right w:color="000000" w:space="4" w:sz="4" w:val="single"/>
        </w:pBdr>
        <w:rPr>
          <w:rFonts w:ascii="Helvetica Neue" w:cs="Helvetica Neue" w:eastAsia="Helvetica Neue" w:hAnsi="Helvetica Neue"/>
          <w:b w:val="1"/>
          <w:bCs w:val="1"/>
          <w:highlight w:val="white"/>
        </w:rPr>
      </w:pPr>
      <w:r w:rsidDel="00000000" w:rsidR="00000000" w:rsidRPr="00000000">
        <w:rPr>
          <w:rtl w:val="0"/>
        </w:rPr>
      </w:r>
    </w:p>
    <w:p w:rsidR="00000000" w:rsidDel="00000000" w:rsidP="00000000" w:rsidRDefault="00000000" w:rsidRPr="00000000" w14:paraId="000000DD">
      <w:pPr>
        <w:pBdr>
          <w:top w:color="000000" w:space="1" w:sz="4" w:val="single"/>
          <w:left w:color="000000" w:space="4" w:sz="4" w:val="single"/>
          <w:bottom w:color="000000" w:space="1" w:sz="4" w:val="single"/>
          <w:right w:color="000000" w:space="4" w:sz="4" w:val="single"/>
        </w:pBdr>
        <w:rPr>
          <w:rFonts w:ascii="Helvetica Neue" w:cs="Helvetica Neue" w:eastAsia="Helvetica Neue" w:hAnsi="Helvetica Neue"/>
          <w:highlight w:val="white"/>
        </w:rPr>
      </w:pPr>
      <w:r w:rsidDel="00000000" w:rsidR="00000000" w:rsidRPr="00000000">
        <w:rPr>
          <w:rFonts w:ascii="Helvetica Neue" w:cs="Helvetica Neue" w:eastAsia="Helvetica Neue" w:hAnsi="Helvetica Neue"/>
          <w:b w:val="1"/>
          <w:bCs w:val="1"/>
          <w:highlight w:val="white"/>
          <w:rtl w:val="0"/>
        </w:rPr>
        <w:t xml:space="preserve">In qualità di [insegnante / dirigente scolastico / genitore], quale sarebbe la tua priorità nel rispondere a questa situazione?</w:t>
      </w:r>
      <w:r w:rsidDel="00000000" w:rsidR="00000000" w:rsidRPr="00000000">
        <w:rPr>
          <w:rFonts w:ascii="Helvetica Neue" w:cs="Helvetica Neue" w:eastAsia="Helvetica Neue" w:hAnsi="Helvetica Neue"/>
          <w:highlight w:val="white"/>
          <w:rtl w:val="0"/>
        </w:rPr>
        <w:br w:type="textWrapping"/>
      </w:r>
      <w:r w:rsidDel="00000000" w:rsidR="00000000" w:rsidRPr="00000000">
        <w:rPr>
          <w:rFonts w:ascii="Helvetica Neue" w:cs="Helvetica Neue" w:eastAsia="Helvetica Neue" w:hAnsi="Helvetica Neue"/>
          <w:i w:val="1"/>
          <w:iCs w:val="1"/>
          <w:highlight w:val="white"/>
          <w:rtl w:val="0"/>
        </w:rPr>
        <w:t xml:space="preserve">(Prendi appunti)</w:t>
      </w:r>
      <w:r w:rsidDel="00000000" w:rsidR="00000000" w:rsidRPr="00000000">
        <w:rPr>
          <w:rtl w:val="0"/>
        </w:rPr>
      </w:r>
    </w:p>
    <w:p w:rsidR="00000000" w:rsidDel="00000000" w:rsidP="00000000" w:rsidRDefault="00000000" w:rsidRPr="00000000" w14:paraId="000000DE">
      <w:pPr>
        <w:pBdr>
          <w:top w:color="000000" w:space="1" w:sz="4" w:val="single"/>
          <w:left w:color="000000" w:space="4" w:sz="4" w:val="single"/>
          <w:bottom w:color="000000" w:space="1" w:sz="4" w:val="single"/>
          <w:right w:color="000000" w:space="4" w:sz="4" w:val="single"/>
        </w:pBdr>
        <w:rPr>
          <w:rFonts w:ascii="Helvetica Neue" w:cs="Helvetica Neue" w:eastAsia="Helvetica Neue" w:hAnsi="Helvetica Neue"/>
          <w:b w:val="1"/>
          <w:bCs w:val="1"/>
          <w:highlight w:val="white"/>
        </w:rPr>
      </w:pPr>
      <w:r w:rsidDel="00000000" w:rsidR="00000000" w:rsidRPr="00000000">
        <w:rPr>
          <w:rtl w:val="0"/>
        </w:rPr>
      </w:r>
    </w:p>
    <w:p w:rsidR="00000000" w:rsidDel="00000000" w:rsidP="00000000" w:rsidRDefault="00000000" w:rsidRPr="00000000" w14:paraId="000000DF">
      <w:pPr>
        <w:pBdr>
          <w:top w:color="000000" w:space="1" w:sz="4" w:val="single"/>
          <w:left w:color="000000" w:space="4" w:sz="4" w:val="single"/>
          <w:bottom w:color="000000" w:space="1" w:sz="4" w:val="single"/>
          <w:right w:color="000000" w:space="4" w:sz="4" w:val="single"/>
        </w:pBdr>
        <w:rPr>
          <w:rFonts w:ascii="Helvetica Neue" w:cs="Helvetica Neue" w:eastAsia="Helvetica Neue" w:hAnsi="Helvetica Neue"/>
          <w:highlight w:val="white"/>
        </w:rPr>
      </w:pPr>
      <w:r w:rsidDel="00000000" w:rsidR="00000000" w:rsidRPr="00000000">
        <w:rPr>
          <w:rFonts w:ascii="Helvetica Neue" w:cs="Helvetica Neue" w:eastAsia="Helvetica Neue" w:hAnsi="Helvetica Neue"/>
          <w:b w:val="1"/>
          <w:bCs w:val="1"/>
          <w:highlight w:val="white"/>
          <w:rtl w:val="0"/>
        </w:rPr>
        <w:t xml:space="preserve">Elenca 2-3 azioni concrete che intraprenderesti per sostenere Rachel.</w:t>
      </w:r>
      <w:r w:rsidDel="00000000" w:rsidR="00000000" w:rsidRPr="00000000">
        <w:rPr>
          <w:rFonts w:ascii="Helvetica Neue" w:cs="Helvetica Neue" w:eastAsia="Helvetica Neue" w:hAnsi="Helvetica Neue"/>
          <w:highlight w:val="white"/>
          <w:rtl w:val="0"/>
        </w:rPr>
        <w:br w:type="textWrapping"/>
      </w:r>
      <w:r w:rsidDel="00000000" w:rsidR="00000000" w:rsidRPr="00000000">
        <w:rPr>
          <w:rFonts w:ascii="Helvetica Neue" w:cs="Helvetica Neue" w:eastAsia="Helvetica Neue" w:hAnsi="Helvetica Neue"/>
          <w:i w:val="1"/>
          <w:iCs w:val="1"/>
          <w:highlight w:val="white"/>
          <w:rtl w:val="0"/>
        </w:rPr>
        <w:t xml:space="preserve">(Prendi appunti utilizzando elenchi puntati)</w:t>
      </w:r>
      <w:r w:rsidDel="00000000" w:rsidR="00000000" w:rsidRPr="00000000">
        <w:rPr>
          <w:rtl w:val="0"/>
        </w:rPr>
      </w:r>
    </w:p>
    <w:p w:rsidR="00000000" w:rsidDel="00000000" w:rsidP="00000000" w:rsidRDefault="00000000" w:rsidRPr="00000000" w14:paraId="000000E0">
      <w:pPr>
        <w:pBdr>
          <w:top w:color="000000" w:space="1" w:sz="4" w:val="single"/>
          <w:left w:color="000000" w:space="4" w:sz="4" w:val="single"/>
          <w:bottom w:color="000000" w:space="1" w:sz="4" w:val="single"/>
          <w:right w:color="000000" w:space="4" w:sz="4" w:val="single"/>
        </w:pBdr>
        <w:rPr>
          <w:rFonts w:ascii="Helvetica Neue" w:cs="Helvetica Neue" w:eastAsia="Helvetica Neue" w:hAnsi="Helvetica Neue"/>
          <w:b w:val="1"/>
          <w:bCs w:val="1"/>
          <w:highlight w:val="white"/>
        </w:rPr>
      </w:pPr>
      <w:r w:rsidDel="00000000" w:rsidR="00000000" w:rsidRPr="00000000">
        <w:rPr>
          <w:rtl w:val="0"/>
        </w:rPr>
      </w:r>
    </w:p>
    <w:p w:rsidR="00000000" w:rsidDel="00000000" w:rsidP="00000000" w:rsidRDefault="00000000" w:rsidRPr="00000000" w14:paraId="000000E1">
      <w:pPr>
        <w:pBdr>
          <w:top w:color="000000" w:space="1" w:sz="4" w:val="single"/>
          <w:left w:color="000000" w:space="4" w:sz="4" w:val="single"/>
          <w:bottom w:color="000000" w:space="1" w:sz="4" w:val="single"/>
          <w:right w:color="000000" w:space="4" w:sz="4" w:val="single"/>
        </w:pBdr>
        <w:rPr>
          <w:rFonts w:ascii="Helvetica Neue" w:cs="Helvetica Neue" w:eastAsia="Helvetica Neue" w:hAnsi="Helvetica Neue"/>
          <w:highlight w:val="white"/>
        </w:rPr>
      </w:pPr>
      <w:r w:rsidDel="00000000" w:rsidR="00000000" w:rsidRPr="00000000">
        <w:rPr>
          <w:rFonts w:ascii="Helvetica Neue" w:cs="Helvetica Neue" w:eastAsia="Helvetica Neue" w:hAnsi="Helvetica Neue"/>
          <w:b w:val="1"/>
          <w:bCs w:val="1"/>
          <w:highlight w:val="white"/>
          <w:rtl w:val="0"/>
        </w:rPr>
        <w:t xml:space="preserve">Come affronteresti il comportamento di Sophie e della classe in generale?</w:t>
      </w:r>
      <w:r w:rsidDel="00000000" w:rsidR="00000000" w:rsidRPr="00000000">
        <w:rPr>
          <w:rFonts w:ascii="Helvetica Neue" w:cs="Helvetica Neue" w:eastAsia="Helvetica Neue" w:hAnsi="Helvetica Neue"/>
          <w:highlight w:val="white"/>
          <w:rtl w:val="0"/>
        </w:rPr>
        <w:br w:type="textWrapping"/>
      </w:r>
      <w:r w:rsidDel="00000000" w:rsidR="00000000" w:rsidRPr="00000000">
        <w:rPr>
          <w:rFonts w:ascii="Helvetica Neue" w:cs="Helvetica Neue" w:eastAsia="Helvetica Neue" w:hAnsi="Helvetica Neue"/>
          <w:i w:val="1"/>
          <w:iCs w:val="1"/>
          <w:highlight w:val="white"/>
          <w:rtl w:val="0"/>
        </w:rPr>
        <w:t xml:space="preserve">(Prendete appunti utilizzando elenchi puntati)</w:t>
      </w:r>
      <w:r w:rsidDel="00000000" w:rsidR="00000000" w:rsidRPr="00000000">
        <w:rPr>
          <w:rtl w:val="0"/>
        </w:rPr>
      </w:r>
    </w:p>
    <w:p w:rsidR="00000000" w:rsidDel="00000000" w:rsidP="00000000" w:rsidRDefault="00000000" w:rsidRPr="00000000" w14:paraId="000000E2">
      <w:pPr>
        <w:pBdr>
          <w:top w:color="000000" w:space="1" w:sz="4" w:val="single"/>
          <w:left w:color="000000" w:space="4" w:sz="4" w:val="single"/>
          <w:bottom w:color="000000" w:space="1" w:sz="4" w:val="single"/>
          <w:right w:color="000000" w:space="4" w:sz="4" w:val="single"/>
        </w:pBdr>
        <w:rPr>
          <w:rFonts w:ascii="Helvetica Neue" w:cs="Helvetica Neue" w:eastAsia="Helvetica Neue" w:hAnsi="Helvetica Neue"/>
          <w:b w:val="1"/>
          <w:bCs w:val="1"/>
          <w:highlight w:val="white"/>
        </w:rPr>
      </w:pPr>
      <w:r w:rsidDel="00000000" w:rsidR="00000000" w:rsidRPr="00000000">
        <w:rPr>
          <w:rtl w:val="0"/>
        </w:rPr>
      </w:r>
    </w:p>
    <w:p w:rsidR="00000000" w:rsidDel="00000000" w:rsidP="00000000" w:rsidRDefault="00000000" w:rsidRPr="00000000" w14:paraId="000000E3">
      <w:pPr>
        <w:pBdr>
          <w:top w:color="000000" w:space="1" w:sz="4" w:val="single"/>
          <w:left w:color="000000" w:space="4" w:sz="4" w:val="single"/>
          <w:bottom w:color="000000" w:space="1" w:sz="4" w:val="single"/>
          <w:right w:color="000000" w:space="4" w:sz="4" w:val="single"/>
        </w:pBdr>
        <w:rPr>
          <w:rFonts w:ascii="Helvetica Neue" w:cs="Helvetica Neue" w:eastAsia="Helvetica Neue" w:hAnsi="Helvetica Neue"/>
          <w:highlight w:val="white"/>
        </w:rPr>
      </w:pPr>
      <w:r w:rsidDel="00000000" w:rsidR="00000000" w:rsidRPr="00000000">
        <w:rPr>
          <w:rFonts w:ascii="Helvetica Neue" w:cs="Helvetica Neue" w:eastAsia="Helvetica Neue" w:hAnsi="Helvetica Neue"/>
          <w:b w:val="1"/>
          <w:bCs w:val="1"/>
          <w:highlight w:val="white"/>
          <w:rtl w:val="0"/>
        </w:rPr>
        <w:t xml:space="preserve">Di quale sostegno avresti bisogno dagli altri gruppi (insegnanti, dirigenti scolastici, genitori) per gestire efficacemente questa crisi?</w:t>
      </w:r>
      <w:r w:rsidDel="00000000" w:rsidR="00000000" w:rsidRPr="00000000">
        <w:rPr>
          <w:rFonts w:ascii="Helvetica Neue" w:cs="Helvetica Neue" w:eastAsia="Helvetica Neue" w:hAnsi="Helvetica Neue"/>
          <w:highlight w:val="white"/>
          <w:rtl w:val="0"/>
        </w:rPr>
        <w:br w:type="textWrapping"/>
      </w:r>
      <w:r w:rsidDel="00000000" w:rsidR="00000000" w:rsidRPr="00000000">
        <w:rPr>
          <w:rFonts w:ascii="Helvetica Neue" w:cs="Helvetica Neue" w:eastAsia="Helvetica Neue" w:hAnsi="Helvetica Neue"/>
          <w:i w:val="1"/>
          <w:iCs w:val="1"/>
          <w:highlight w:val="white"/>
          <w:rtl w:val="0"/>
        </w:rPr>
        <w:t xml:space="preserve">(Prendi appunti)</w:t>
      </w:r>
      <w:r w:rsidDel="00000000" w:rsidR="00000000" w:rsidRPr="00000000">
        <w:rPr>
          <w:rtl w:val="0"/>
        </w:rPr>
      </w:r>
    </w:p>
    <w:p w:rsidR="00000000" w:rsidDel="00000000" w:rsidP="00000000" w:rsidRDefault="00000000" w:rsidRPr="00000000" w14:paraId="000000E4">
      <w:pPr>
        <w:pBdr>
          <w:top w:color="000000" w:space="1" w:sz="4" w:val="single"/>
          <w:left w:color="000000" w:space="4" w:sz="4" w:val="single"/>
          <w:bottom w:color="000000" w:space="1" w:sz="4" w:val="single"/>
          <w:right w:color="000000" w:space="4" w:sz="4" w:val="single"/>
        </w:pBdr>
        <w:rPr>
          <w:rFonts w:ascii="Helvetica Neue" w:cs="Helvetica Neue" w:eastAsia="Helvetica Neue" w:hAnsi="Helvetica Neue"/>
          <w:b w:val="1"/>
          <w:bCs w:val="1"/>
          <w:highlight w:val="white"/>
        </w:rPr>
      </w:pPr>
      <w:r w:rsidDel="00000000" w:rsidR="00000000" w:rsidRPr="00000000">
        <w:rPr>
          <w:rtl w:val="0"/>
        </w:rPr>
      </w:r>
    </w:p>
    <w:p w:rsidR="00000000" w:rsidDel="00000000" w:rsidP="00000000" w:rsidRDefault="00000000" w:rsidRPr="00000000" w14:paraId="000000E5">
      <w:pPr>
        <w:pBdr>
          <w:top w:color="000000" w:space="1" w:sz="4" w:val="single"/>
          <w:left w:color="000000" w:space="4" w:sz="4" w:val="single"/>
          <w:bottom w:color="000000" w:space="1" w:sz="4" w:val="single"/>
          <w:right w:color="000000" w:space="4" w:sz="4" w:val="single"/>
        </w:pBdr>
        <w:rPr>
          <w:rFonts w:ascii="Helvetica Neue" w:cs="Helvetica Neue" w:eastAsia="Helvetica Neue" w:hAnsi="Helvetica Neue"/>
          <w:highlight w:val="white"/>
        </w:rPr>
      </w:pPr>
      <w:r w:rsidDel="00000000" w:rsidR="00000000" w:rsidRPr="00000000">
        <w:rPr>
          <w:rFonts w:ascii="Helvetica Neue" w:cs="Helvetica Neue" w:eastAsia="Helvetica Neue" w:hAnsi="Helvetica Neue"/>
          <w:b w:val="1"/>
          <w:bCs w:val="1"/>
          <w:highlight w:val="white"/>
          <w:rtl w:val="0"/>
        </w:rPr>
        <w:t xml:space="preserve">Dopo aver lavorato in gruppi misti, quali idee o strategie ti sono sembrate più efficaci?</w:t>
      </w:r>
      <w:r w:rsidDel="00000000" w:rsidR="00000000" w:rsidRPr="00000000">
        <w:rPr>
          <w:rFonts w:ascii="Helvetica Neue" w:cs="Helvetica Neue" w:eastAsia="Helvetica Neue" w:hAnsi="Helvetica Neue"/>
          <w:highlight w:val="white"/>
          <w:rtl w:val="0"/>
        </w:rPr>
        <w:br w:type="textWrapping"/>
      </w:r>
      <w:r w:rsidDel="00000000" w:rsidR="00000000" w:rsidRPr="00000000">
        <w:rPr>
          <w:rFonts w:ascii="Helvetica Neue" w:cs="Helvetica Neue" w:eastAsia="Helvetica Neue" w:hAnsi="Helvetica Neue"/>
          <w:i w:val="1"/>
          <w:iCs w:val="1"/>
          <w:highlight w:val="white"/>
          <w:rtl w:val="0"/>
        </w:rPr>
        <w:t xml:space="preserve">(Prendi appunti)</w:t>
      </w:r>
      <w:r w:rsidDel="00000000" w:rsidR="00000000" w:rsidRPr="00000000">
        <w:rPr>
          <w:rtl w:val="0"/>
        </w:rPr>
      </w:r>
    </w:p>
    <w:p w:rsidR="00000000" w:rsidDel="00000000" w:rsidP="00000000" w:rsidRDefault="00000000" w:rsidRPr="00000000" w14:paraId="000000E6">
      <w:pPr>
        <w:pBdr>
          <w:top w:color="000000" w:space="1" w:sz="4" w:val="single"/>
          <w:left w:color="000000" w:space="4" w:sz="4" w:val="single"/>
          <w:bottom w:color="000000" w:space="1" w:sz="4" w:val="single"/>
          <w:right w:color="000000" w:space="4" w:sz="4" w:val="single"/>
        </w:pBdr>
        <w:rPr>
          <w:rFonts w:ascii="Helvetica Neue" w:cs="Helvetica Neue" w:eastAsia="Helvetica Neue" w:hAnsi="Helvetica Neue"/>
          <w:highlight w:val="white"/>
        </w:rPr>
      </w:pPr>
      <w:r w:rsidDel="00000000" w:rsidR="00000000" w:rsidRPr="00000000">
        <w:rPr>
          <w:rtl w:val="0"/>
        </w:rPr>
      </w:r>
    </w:p>
    <w:p w:rsidR="00000000" w:rsidDel="00000000" w:rsidP="00000000" w:rsidRDefault="00000000" w:rsidRPr="00000000" w14:paraId="000000E7">
      <w:pPr>
        <w:pBdr>
          <w:top w:color="000000" w:space="1" w:sz="4" w:val="single"/>
          <w:left w:color="000000" w:space="4" w:sz="4" w:val="single"/>
          <w:bottom w:color="000000" w:space="1" w:sz="4" w:val="single"/>
          <w:right w:color="000000" w:space="4" w:sz="4" w:val="single"/>
        </w:pBdr>
        <w:rPr>
          <w:rFonts w:ascii="Helvetica Neue" w:cs="Helvetica Neue" w:eastAsia="Helvetica Neue" w:hAnsi="Helvetica Neue"/>
          <w:b w:val="1"/>
          <w:bCs w:val="1"/>
          <w:color w:val="366091"/>
          <w:highlight w:val="white"/>
        </w:rPr>
      </w:pPr>
      <w:r w:rsidDel="00000000" w:rsidR="00000000" w:rsidRPr="00000000">
        <w:rPr>
          <w:rFonts w:ascii="Helvetica Neue" w:cs="Helvetica Neue" w:eastAsia="Helvetica Neue" w:hAnsi="Helvetica Neue"/>
          <w:b w:val="1"/>
          <w:bCs w:val="1"/>
          <w:color w:val="366091"/>
          <w:highlight w:val="white"/>
          <w:rtl w:val="0"/>
        </w:rPr>
        <w:t xml:space="preserve">Riflessione in gruppo</w:t>
      </w:r>
    </w:p>
    <w:p w:rsidR="00000000" w:rsidDel="00000000" w:rsidP="00000000" w:rsidRDefault="00000000" w:rsidRPr="00000000" w14:paraId="000000E8">
      <w:pPr>
        <w:pBdr>
          <w:top w:color="000000" w:space="1" w:sz="4" w:val="single"/>
          <w:left w:color="000000" w:space="4" w:sz="4" w:val="single"/>
          <w:bottom w:color="000000" w:space="1" w:sz="4" w:val="single"/>
          <w:right w:color="000000" w:space="4" w:sz="4" w:val="single"/>
        </w:pBdr>
        <w:rPr>
          <w:rFonts w:ascii="Helvetica Neue" w:cs="Helvetica Neue" w:eastAsia="Helvetica Neue" w:hAnsi="Helvetica Neue"/>
          <w:highlight w:val="white"/>
        </w:rPr>
      </w:pPr>
      <w:r w:rsidDel="00000000" w:rsidR="00000000" w:rsidRPr="00000000">
        <w:rPr>
          <w:rtl w:val="0"/>
        </w:rPr>
      </w:r>
    </w:p>
    <w:p w:rsidR="00000000" w:rsidDel="00000000" w:rsidP="00000000" w:rsidRDefault="00000000" w:rsidRPr="00000000" w14:paraId="000000E9">
      <w:pPr>
        <w:pBdr>
          <w:top w:color="000000" w:space="1" w:sz="4" w:val="single"/>
          <w:left w:color="000000" w:space="4" w:sz="4" w:val="single"/>
          <w:bottom w:color="000000" w:space="1" w:sz="4" w:val="single"/>
          <w:right w:color="000000" w:space="4" w:sz="4" w:val="single"/>
        </w:pBdr>
        <w:rPr>
          <w:rFonts w:ascii="Helvetica Neue" w:cs="Helvetica Neue" w:eastAsia="Helvetica Neue" w:hAnsi="Helvetica Neue"/>
          <w:highlight w:val="white"/>
        </w:rPr>
      </w:pPr>
      <w:r w:rsidDel="00000000" w:rsidR="00000000" w:rsidRPr="00000000">
        <w:rPr>
          <w:rFonts w:ascii="Helvetica Neue" w:cs="Helvetica Neue" w:eastAsia="Helvetica Neue" w:hAnsi="Helvetica Neue"/>
          <w:b w:val="1"/>
          <w:bCs w:val="1"/>
          <w:highlight w:val="white"/>
          <w:rtl w:val="0"/>
        </w:rPr>
        <w:t xml:space="preserve">Cosa hai imparato da questa attività su come affrontare le crisi di cyberbullismo?</w:t>
      </w:r>
      <w:r w:rsidDel="00000000" w:rsidR="00000000" w:rsidRPr="00000000">
        <w:rPr>
          <w:rFonts w:ascii="Helvetica Neue" w:cs="Helvetica Neue" w:eastAsia="Helvetica Neue" w:hAnsi="Helvetica Neue"/>
          <w:highlight w:val="white"/>
          <w:rtl w:val="0"/>
        </w:rPr>
        <w:br w:type="textWrapping"/>
      </w:r>
      <w:r w:rsidDel="00000000" w:rsidR="00000000" w:rsidRPr="00000000">
        <w:rPr>
          <w:rFonts w:ascii="Helvetica Neue" w:cs="Helvetica Neue" w:eastAsia="Helvetica Neue" w:hAnsi="Helvetica Neue"/>
          <w:i w:val="1"/>
          <w:iCs w:val="1"/>
          <w:highlight w:val="white"/>
          <w:rtl w:val="0"/>
        </w:rPr>
        <w:t xml:space="preserve">(Prendete appunti)</w:t>
      </w:r>
      <w:r w:rsidDel="00000000" w:rsidR="00000000" w:rsidRPr="00000000">
        <w:rPr>
          <w:rtl w:val="0"/>
        </w:rPr>
      </w:r>
    </w:p>
    <w:p w:rsidR="00000000" w:rsidDel="00000000" w:rsidP="00000000" w:rsidRDefault="00000000" w:rsidRPr="00000000" w14:paraId="000000EA">
      <w:pPr>
        <w:pBdr>
          <w:top w:color="000000" w:space="1" w:sz="4" w:val="single"/>
          <w:left w:color="000000" w:space="4" w:sz="4" w:val="single"/>
          <w:bottom w:color="000000" w:space="1" w:sz="4" w:val="single"/>
          <w:right w:color="000000" w:space="4" w:sz="4" w:val="single"/>
        </w:pBdr>
        <w:rPr>
          <w:rFonts w:ascii="Helvetica Neue" w:cs="Helvetica Neue" w:eastAsia="Helvetica Neue" w:hAnsi="Helvetica Neue"/>
          <w:b w:val="1"/>
          <w:bCs w:val="1"/>
          <w:highlight w:val="white"/>
        </w:rPr>
      </w:pPr>
      <w:r w:rsidDel="00000000" w:rsidR="00000000" w:rsidRPr="00000000">
        <w:rPr>
          <w:rtl w:val="0"/>
        </w:rPr>
      </w:r>
    </w:p>
    <w:p w:rsidR="00000000" w:rsidDel="00000000" w:rsidP="00000000" w:rsidRDefault="00000000" w:rsidRPr="00000000" w14:paraId="000000EB">
      <w:pPr>
        <w:pBdr>
          <w:top w:color="000000" w:space="1" w:sz="4" w:val="single"/>
          <w:left w:color="000000" w:space="4" w:sz="4" w:val="single"/>
          <w:bottom w:color="000000" w:space="1" w:sz="4" w:val="single"/>
          <w:right w:color="000000" w:space="4" w:sz="4" w:val="single"/>
        </w:pBdr>
        <w:rPr>
          <w:rFonts w:ascii="Helvetica Neue" w:cs="Helvetica Neue" w:eastAsia="Helvetica Neue" w:hAnsi="Helvetica Neue"/>
          <w:i w:val="1"/>
          <w:iCs w:val="1"/>
          <w:highlight w:val="white"/>
        </w:rPr>
      </w:pPr>
      <w:r w:rsidDel="00000000" w:rsidR="00000000" w:rsidRPr="00000000">
        <w:rPr>
          <w:rFonts w:ascii="Helvetica Neue" w:cs="Helvetica Neue" w:eastAsia="Helvetica Neue" w:hAnsi="Helvetica Neue"/>
          <w:b w:val="1"/>
          <w:bCs w:val="1"/>
          <w:highlight w:val="white"/>
          <w:rtl w:val="0"/>
        </w:rPr>
        <w:t xml:space="preserve">Come potrebbe essere applicato questo approccio in una comunità scolastica reale?</w:t>
      </w:r>
      <w:r w:rsidDel="00000000" w:rsidR="00000000" w:rsidRPr="00000000">
        <w:rPr>
          <w:rFonts w:ascii="Helvetica Neue" w:cs="Helvetica Neue" w:eastAsia="Helvetica Neue" w:hAnsi="Helvetica Neue"/>
          <w:highlight w:val="white"/>
          <w:rtl w:val="0"/>
        </w:rPr>
        <w:br w:type="textWrapping"/>
      </w:r>
      <w:r w:rsidDel="00000000" w:rsidR="00000000" w:rsidRPr="00000000">
        <w:rPr>
          <w:rFonts w:ascii="Helvetica Neue" w:cs="Helvetica Neue" w:eastAsia="Helvetica Neue" w:hAnsi="Helvetica Neue"/>
          <w:i w:val="1"/>
          <w:iCs w:val="1"/>
          <w:highlight w:val="white"/>
          <w:rtl w:val="0"/>
        </w:rPr>
        <w:t xml:space="preserve">(Prendete appunti)</w:t>
      </w:r>
    </w:p>
    <w:p w:rsidR="00000000" w:rsidDel="00000000" w:rsidP="00000000" w:rsidRDefault="00000000" w:rsidRPr="00000000" w14:paraId="000000EC">
      <w:pPr>
        <w:pBdr>
          <w:top w:color="000000" w:space="1" w:sz="4" w:val="single"/>
          <w:left w:color="000000" w:space="4" w:sz="4" w:val="single"/>
          <w:bottom w:color="000000" w:space="1" w:sz="4" w:val="single"/>
          <w:right w:color="000000" w:space="4" w:sz="4" w:val="single"/>
        </w:pBdr>
        <w:rPr>
          <w:rFonts w:ascii="Helvetica Neue" w:cs="Helvetica Neue" w:eastAsia="Helvetica Neue" w:hAnsi="Helvetica Neue"/>
          <w:i w:val="1"/>
          <w:iCs w:val="1"/>
          <w:highlight w:val="white"/>
        </w:rPr>
      </w:pPr>
      <w:r w:rsidDel="00000000" w:rsidR="00000000" w:rsidRPr="00000000">
        <w:rPr>
          <w:rtl w:val="0"/>
        </w:rPr>
      </w:r>
    </w:p>
    <w:p w:rsidR="00000000" w:rsidDel="00000000" w:rsidP="00000000" w:rsidRDefault="00000000" w:rsidRPr="00000000" w14:paraId="000000ED">
      <w:pPr>
        <w:pBdr>
          <w:top w:color="000000" w:space="1" w:sz="4" w:val="single"/>
          <w:left w:color="000000" w:space="4" w:sz="4" w:val="single"/>
          <w:bottom w:color="000000" w:space="1" w:sz="4" w:val="single"/>
          <w:right w:color="000000" w:space="4" w:sz="4" w:val="single"/>
        </w:pBdr>
        <w:rPr>
          <w:rFonts w:ascii="Helvetica Neue" w:cs="Helvetica Neue" w:eastAsia="Helvetica Neue" w:hAnsi="Helvetica Neue"/>
          <w:highlight w:val="white"/>
        </w:rPr>
      </w:pPr>
      <w:r w:rsidDel="00000000" w:rsidR="00000000" w:rsidRPr="00000000">
        <w:rPr>
          <w:rFonts w:ascii="Helvetica Neue" w:cs="Helvetica Neue" w:eastAsia="Helvetica Neue" w:hAnsi="Helvetica Neue"/>
          <w:b w:val="1"/>
          <w:bCs w:val="1"/>
          <w:highlight w:val="white"/>
          <w:rtl w:val="0"/>
        </w:rPr>
        <w:t xml:space="preserve">Hai ulteriori commenti o riflessioni che vorresti condividere?</w:t>
      </w:r>
      <w:r w:rsidDel="00000000" w:rsidR="00000000" w:rsidRPr="00000000">
        <w:rPr>
          <w:rFonts w:ascii="Helvetica Neue" w:cs="Helvetica Neue" w:eastAsia="Helvetica Neue" w:hAnsi="Helvetica Neue"/>
          <w:highlight w:val="white"/>
          <w:rtl w:val="0"/>
        </w:rPr>
        <w:br w:type="textWrapping"/>
      </w:r>
      <w:r w:rsidDel="00000000" w:rsidR="00000000" w:rsidRPr="00000000">
        <w:rPr>
          <w:rFonts w:ascii="Helvetica Neue" w:cs="Helvetica Neue" w:eastAsia="Helvetica Neue" w:hAnsi="Helvetica Neue"/>
          <w:i w:val="1"/>
          <w:iCs w:val="1"/>
          <w:highlight w:val="white"/>
          <w:rtl w:val="0"/>
        </w:rPr>
        <w:t xml:space="preserve">(Prendi appunti)</w:t>
      </w:r>
      <w:r w:rsidDel="00000000" w:rsidR="00000000" w:rsidRPr="00000000">
        <w:rPr>
          <w:rtl w:val="0"/>
        </w:rPr>
      </w:r>
    </w:p>
    <w:p w:rsidR="00000000" w:rsidDel="00000000" w:rsidP="00000000" w:rsidRDefault="00000000" w:rsidRPr="00000000" w14:paraId="000000EE">
      <w:pPr>
        <w:pStyle w:val="Heading1"/>
        <w:rPr>
          <w:rFonts w:ascii="Helvetica Neue" w:cs="Helvetica Neue" w:eastAsia="Helvetica Neue" w:hAnsi="Helvetica Neue"/>
          <w:b w:val="1"/>
          <w:bCs w:val="1"/>
          <w:i w:val="1"/>
          <w:iCs w:val="1"/>
          <w:color w:val="366091"/>
          <w:sz w:val="28"/>
          <w:szCs w:val="28"/>
          <w:highlight w:val="white"/>
        </w:rPr>
      </w:pPr>
      <w:bookmarkStart w:colFirst="0" w:colLast="0" w:name="_heading=h.oni1bxdib4ux" w:id="26"/>
      <w:bookmarkEnd w:id="26"/>
      <w:r w:rsidDel="00000000" w:rsidR="00000000" w:rsidRPr="00000000">
        <w:rPr>
          <w:rFonts w:ascii="Helvetica Neue" w:cs="Helvetica Neue" w:eastAsia="Helvetica Neue" w:hAnsi="Helvetica Neue"/>
          <w:b w:val="1"/>
          <w:bCs w:val="1"/>
          <w:i w:val="1"/>
          <w:iCs w:val="1"/>
          <w:color w:val="366091"/>
          <w:sz w:val="28"/>
          <w:szCs w:val="28"/>
          <w:highlight w:val="white"/>
          <w:rtl w:val="0"/>
        </w:rPr>
        <w:t xml:space="preserve">Valutazione </w:t>
      </w:r>
    </w:p>
    <w:p w:rsidR="00000000" w:rsidDel="00000000" w:rsidP="00000000" w:rsidRDefault="00000000" w:rsidRPr="00000000" w14:paraId="000000EF">
      <w:pPr>
        <w:pStyle w:val="Heading1"/>
        <w:rPr>
          <w:rFonts w:ascii="Helvetica Neue" w:cs="Helvetica Neue" w:eastAsia="Helvetica Neue" w:hAnsi="Helvetica Neue"/>
          <w:b w:val="1"/>
          <w:bCs w:val="1"/>
          <w:i w:val="1"/>
          <w:iCs w:val="1"/>
          <w:color w:val="366091"/>
          <w:sz w:val="28"/>
          <w:szCs w:val="28"/>
          <w:highlight w:val="white"/>
        </w:rPr>
      </w:pPr>
      <w:bookmarkStart w:colFirst="0" w:colLast="0" w:name="_heading=h.q3f9ms6mlbxp" w:id="27"/>
      <w:bookmarkEnd w:id="27"/>
      <w:r w:rsidDel="00000000" w:rsidR="00000000" w:rsidRPr="00000000">
        <w:rPr>
          <w:rFonts w:ascii="Helvetica Neue" w:cs="Helvetica Neue" w:eastAsia="Helvetica Neue" w:hAnsi="Helvetica Neue"/>
          <w:b w:val="1"/>
          <w:bCs w:val="1"/>
          <w:i w:val="1"/>
          <w:iCs w:val="1"/>
          <w:color w:val="366091"/>
          <w:sz w:val="28"/>
          <w:szCs w:val="28"/>
          <w:highlight w:val="white"/>
          <w:rtl w:val="0"/>
        </w:rPr>
        <w:t xml:space="preserve">Valutazione iniziale</w:t>
      </w:r>
    </w:p>
    <w:p w:rsidR="00000000" w:rsidDel="00000000" w:rsidP="00000000" w:rsidRDefault="00000000" w:rsidRPr="00000000" w14:paraId="000000F0">
      <w:pPr>
        <w:jc w:val="both"/>
        <w:rPr>
          <w:rFonts w:ascii="Helvetica Neue" w:cs="Helvetica Neue" w:eastAsia="Helvetica Neue" w:hAnsi="Helvetica Neue"/>
          <w:highlight w:val="white"/>
        </w:rPr>
      </w:pPr>
      <w:r w:rsidDel="00000000" w:rsidR="00000000" w:rsidRPr="00000000">
        <w:rPr>
          <w:rtl w:val="0"/>
        </w:rPr>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35"/>
        <w:gridCol w:w="8025"/>
        <w:tblGridChange w:id="0">
          <w:tblGrid>
            <w:gridCol w:w="1335"/>
            <w:gridCol w:w="8025"/>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F1">
            <w:pPr>
              <w:widowControl w:val="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Descrizione</w:t>
            </w:r>
          </w:p>
        </w:tc>
        <w:tc>
          <w:tcPr>
            <w:shd w:fill="auto" w:val="clear"/>
            <w:tcMar>
              <w:top w:w="100.0" w:type="dxa"/>
              <w:left w:w="100.0" w:type="dxa"/>
              <w:bottom w:w="100.0" w:type="dxa"/>
              <w:right w:w="100.0" w:type="dxa"/>
            </w:tcMar>
          </w:tcPr>
          <w:p w:rsidR="00000000" w:rsidDel="00000000" w:rsidP="00000000" w:rsidRDefault="00000000" w:rsidRPr="00000000" w14:paraId="000000F2">
            <w:pPr>
              <w:widowControl w:val="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I partecipanti completano un quiz digitale come autovalutazione delle loro conoscenze, preparazione e abitudini mentali relative agli incidenti e alle crisi di cyberbullismo.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F3">
            <w:pPr>
              <w:widowControl w:val="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Formato</w:t>
            </w:r>
          </w:p>
        </w:tc>
        <w:tc>
          <w:tcPr>
            <w:shd w:fill="auto" w:val="clear"/>
            <w:tcMar>
              <w:top w:w="100.0" w:type="dxa"/>
              <w:left w:w="100.0" w:type="dxa"/>
              <w:bottom w:w="100.0" w:type="dxa"/>
              <w:right w:w="100.0" w:type="dxa"/>
            </w:tcMar>
          </w:tcPr>
          <w:p w:rsidR="00000000" w:rsidDel="00000000" w:rsidP="00000000" w:rsidRDefault="00000000" w:rsidRPr="00000000" w14:paraId="000000F4">
            <w:pPr>
              <w:widowControl w:val="0"/>
              <w:jc w:val="both"/>
              <w:rPr>
                <w:rFonts w:ascii="Helvetica Neue" w:cs="Helvetica Neue" w:eastAsia="Helvetica Neue" w:hAnsi="Helvetica Neue"/>
                <w:b w:val="1"/>
                <w:bCs w:val="1"/>
                <w:highlight w:val="white"/>
              </w:rPr>
            </w:pPr>
            <w:r w:rsidDel="00000000" w:rsidR="00000000" w:rsidRPr="00000000">
              <w:rPr>
                <w:rFonts w:ascii="Helvetica Neue" w:cs="Helvetica Neue" w:eastAsia="Helvetica Neue" w:hAnsi="Helvetica Neue"/>
                <w:b w:val="1"/>
                <w:bCs w:val="1"/>
                <w:highlight w:val="white"/>
                <w:rtl w:val="0"/>
              </w:rPr>
              <w:t xml:space="preserve">- Quiz digitale di 10 domande (Google Forms)</w:t>
            </w:r>
          </w:p>
          <w:p w:rsidR="00000000" w:rsidDel="00000000" w:rsidP="00000000" w:rsidRDefault="00000000" w:rsidRPr="00000000" w14:paraId="000000F5">
            <w:pPr>
              <w:widowControl w:val="0"/>
              <w:jc w:val="both"/>
              <w:rPr>
                <w:rFonts w:ascii="Helvetica Neue" w:cs="Helvetica Neue" w:eastAsia="Helvetica Neue" w:hAnsi="Helvetica Neue"/>
                <w:highlight w:val="white"/>
              </w:rPr>
            </w:pPr>
            <w:r w:rsidDel="00000000" w:rsidR="00000000" w:rsidRPr="00000000">
              <w:rPr>
                <w:rtl w:val="0"/>
              </w:rPr>
            </w:r>
          </w:p>
          <w:p w:rsidR="00000000" w:rsidDel="00000000" w:rsidP="00000000" w:rsidRDefault="00000000" w:rsidRPr="00000000" w14:paraId="000000F6">
            <w:pPr>
              <w:widowControl w:val="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A titolo indicativo, le domande potrebbero essere le seguenti:</w:t>
            </w:r>
          </w:p>
          <w:p w:rsidR="00000000" w:rsidDel="00000000" w:rsidP="00000000" w:rsidRDefault="00000000" w:rsidRPr="00000000" w14:paraId="000000F7">
            <w:pPr>
              <w:widowControl w:val="0"/>
              <w:numPr>
                <w:ilvl w:val="0"/>
                <w:numId w:val="2"/>
              </w:numPr>
              <w:ind w:left="720" w:hanging="36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Valuta il tuo livello di comprensione dei seguenti termini relativi al cyberbullismo: (Scala di valutazione: da 1 (Per niente) a 5 (Molto bene)) </w:t>
            </w:r>
          </w:p>
          <w:p w:rsidR="00000000" w:rsidDel="00000000" w:rsidP="00000000" w:rsidRDefault="00000000" w:rsidRPr="00000000" w14:paraId="000000F8">
            <w:pPr>
              <w:widowControl w:val="0"/>
              <w:ind w:left="720" w:firstLine="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Cyberbullismo </w:t>
            </w:r>
          </w:p>
          <w:p w:rsidR="00000000" w:rsidDel="00000000" w:rsidP="00000000" w:rsidRDefault="00000000" w:rsidRPr="00000000" w14:paraId="000000F9">
            <w:pPr>
              <w:widowControl w:val="0"/>
              <w:ind w:left="720" w:firstLine="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Molestie online </w:t>
            </w:r>
          </w:p>
          <w:p w:rsidR="00000000" w:rsidDel="00000000" w:rsidP="00000000" w:rsidRDefault="00000000" w:rsidRPr="00000000" w14:paraId="000000FA">
            <w:pPr>
              <w:widowControl w:val="0"/>
              <w:ind w:left="720" w:firstLine="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Aggressione digitale </w:t>
            </w:r>
          </w:p>
          <w:p w:rsidR="00000000" w:rsidDel="00000000" w:rsidP="00000000" w:rsidRDefault="00000000" w:rsidRPr="00000000" w14:paraId="000000FB">
            <w:pPr>
              <w:widowControl w:val="0"/>
              <w:ind w:left="720" w:firstLine="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Trolling </w:t>
            </w:r>
          </w:p>
          <w:p w:rsidR="00000000" w:rsidDel="00000000" w:rsidP="00000000" w:rsidRDefault="00000000" w:rsidRPr="00000000" w14:paraId="000000FC">
            <w:pPr>
              <w:widowControl w:val="0"/>
              <w:ind w:left="720" w:firstLine="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Empatia online</w:t>
            </w:r>
          </w:p>
          <w:p w:rsidR="00000000" w:rsidDel="00000000" w:rsidP="00000000" w:rsidRDefault="00000000" w:rsidRPr="00000000" w14:paraId="000000FD">
            <w:pPr>
              <w:widowControl w:val="0"/>
              <w:numPr>
                <w:ilvl w:val="0"/>
                <w:numId w:val="2"/>
              </w:numPr>
              <w:ind w:left="720" w:hanging="36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Secondo te, quanto è grave il problema del cyberbullismo nelle comunità scolastiche? (Scala di valutazione: da 1 (non grave) a 5 (molto grave))</w:t>
            </w:r>
          </w:p>
          <w:p w:rsidR="00000000" w:rsidDel="00000000" w:rsidP="00000000" w:rsidRDefault="00000000" w:rsidRPr="00000000" w14:paraId="000000FE">
            <w:pPr>
              <w:widowControl w:val="0"/>
              <w:numPr>
                <w:ilvl w:val="0"/>
                <w:numId w:val="2"/>
              </w:numPr>
              <w:ind w:left="720" w:hanging="36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Dove pensi che gli studenti siano maggiormente esposti al cyberbullismo? (Seleziona tutte le risposte pertinenti) </w:t>
            </w:r>
          </w:p>
          <w:p w:rsidR="00000000" w:rsidDel="00000000" w:rsidP="00000000" w:rsidRDefault="00000000" w:rsidRPr="00000000" w14:paraId="000000FF">
            <w:pPr>
              <w:widowControl w:val="0"/>
              <w:numPr>
                <w:ilvl w:val="1"/>
                <w:numId w:val="9"/>
              </w:numPr>
              <w:ind w:left="1440" w:hanging="360"/>
              <w:jc w:val="both"/>
              <w:rPr>
                <w:rFonts w:ascii="Helvetica Neue" w:cs="Helvetica Neue" w:eastAsia="Helvetica Neue" w:hAnsi="Helvetica Neue"/>
                <w:color w:val="000000"/>
                <w:highlight w:val="white"/>
              </w:rPr>
            </w:pPr>
            <w:r w:rsidDel="00000000" w:rsidR="00000000" w:rsidRPr="00000000">
              <w:rPr>
                <w:rFonts w:ascii="Helvetica Neue" w:cs="Helvetica Neue" w:eastAsia="Helvetica Neue" w:hAnsi="Helvetica Neue"/>
                <w:highlight w:val="white"/>
                <w:rtl w:val="0"/>
              </w:rPr>
              <w:t xml:space="preserve">Social media </w:t>
            </w:r>
            <w:r w:rsidDel="00000000" w:rsidR="00000000" w:rsidRPr="00000000">
              <w:rPr>
                <w:rtl w:val="0"/>
              </w:rPr>
            </w:r>
          </w:p>
          <w:p w:rsidR="00000000" w:rsidDel="00000000" w:rsidP="00000000" w:rsidRDefault="00000000" w:rsidRPr="00000000" w14:paraId="00000100">
            <w:pPr>
              <w:widowControl w:val="0"/>
              <w:numPr>
                <w:ilvl w:val="1"/>
                <w:numId w:val="9"/>
              </w:numPr>
              <w:ind w:left="1440" w:hanging="360"/>
              <w:jc w:val="both"/>
              <w:rPr>
                <w:rFonts w:ascii="Helvetica Neue" w:cs="Helvetica Neue" w:eastAsia="Helvetica Neue" w:hAnsi="Helvetica Neue"/>
                <w:color w:val="000000"/>
                <w:highlight w:val="white"/>
              </w:rPr>
            </w:pPr>
            <w:r w:rsidDel="00000000" w:rsidR="00000000" w:rsidRPr="00000000">
              <w:rPr>
                <w:rFonts w:ascii="Helvetica Neue" w:cs="Helvetica Neue" w:eastAsia="Helvetica Neue" w:hAnsi="Helvetica Neue"/>
                <w:highlight w:val="white"/>
                <w:rtl w:val="0"/>
              </w:rPr>
              <w:t xml:space="preserve">Piattaforme di gioco online </w:t>
            </w:r>
            <w:r w:rsidDel="00000000" w:rsidR="00000000" w:rsidRPr="00000000">
              <w:rPr>
                <w:rtl w:val="0"/>
              </w:rPr>
            </w:r>
          </w:p>
          <w:p w:rsidR="00000000" w:rsidDel="00000000" w:rsidP="00000000" w:rsidRDefault="00000000" w:rsidRPr="00000000" w14:paraId="00000101">
            <w:pPr>
              <w:widowControl w:val="0"/>
              <w:numPr>
                <w:ilvl w:val="1"/>
                <w:numId w:val="9"/>
              </w:numPr>
              <w:ind w:left="1440" w:hanging="360"/>
              <w:jc w:val="both"/>
              <w:rPr>
                <w:rFonts w:ascii="Helvetica Neue" w:cs="Helvetica Neue" w:eastAsia="Helvetica Neue" w:hAnsi="Helvetica Neue"/>
                <w:color w:val="000000"/>
                <w:highlight w:val="white"/>
              </w:rPr>
            </w:pPr>
            <w:r w:rsidDel="00000000" w:rsidR="00000000" w:rsidRPr="00000000">
              <w:rPr>
                <w:rFonts w:ascii="Helvetica Neue" w:cs="Helvetica Neue" w:eastAsia="Helvetica Neue" w:hAnsi="Helvetica Neue"/>
                <w:highlight w:val="white"/>
                <w:rtl w:val="0"/>
              </w:rPr>
              <w:t xml:space="preserve">App di messaggistica </w:t>
            </w:r>
            <w:r w:rsidDel="00000000" w:rsidR="00000000" w:rsidRPr="00000000">
              <w:rPr>
                <w:rtl w:val="0"/>
              </w:rPr>
            </w:r>
          </w:p>
          <w:p w:rsidR="00000000" w:rsidDel="00000000" w:rsidP="00000000" w:rsidRDefault="00000000" w:rsidRPr="00000000" w14:paraId="00000102">
            <w:pPr>
              <w:widowControl w:val="0"/>
              <w:numPr>
                <w:ilvl w:val="1"/>
                <w:numId w:val="9"/>
              </w:numPr>
              <w:ind w:left="1440" w:hanging="360"/>
              <w:jc w:val="both"/>
              <w:rPr>
                <w:rFonts w:ascii="Helvetica Neue" w:cs="Helvetica Neue" w:eastAsia="Helvetica Neue" w:hAnsi="Helvetica Neue"/>
                <w:color w:val="000000"/>
                <w:highlight w:val="white"/>
              </w:rPr>
            </w:pPr>
            <w:r w:rsidDel="00000000" w:rsidR="00000000" w:rsidRPr="00000000">
              <w:rPr>
                <w:rFonts w:ascii="Helvetica Neue" w:cs="Helvetica Neue" w:eastAsia="Helvetica Neue" w:hAnsi="Helvetica Neue"/>
                <w:highlight w:val="white"/>
                <w:rtl w:val="0"/>
              </w:rPr>
              <w:t xml:space="preserve">E-mail </w:t>
            </w:r>
            <w:r w:rsidDel="00000000" w:rsidR="00000000" w:rsidRPr="00000000">
              <w:rPr>
                <w:rtl w:val="0"/>
              </w:rPr>
            </w:r>
          </w:p>
          <w:p w:rsidR="00000000" w:rsidDel="00000000" w:rsidP="00000000" w:rsidRDefault="00000000" w:rsidRPr="00000000" w14:paraId="00000103">
            <w:pPr>
              <w:widowControl w:val="0"/>
              <w:numPr>
                <w:ilvl w:val="1"/>
                <w:numId w:val="9"/>
              </w:numPr>
              <w:ind w:left="1440" w:hanging="360"/>
              <w:jc w:val="both"/>
              <w:rPr>
                <w:rFonts w:ascii="Helvetica Neue" w:cs="Helvetica Neue" w:eastAsia="Helvetica Neue" w:hAnsi="Helvetica Neue"/>
                <w:color w:val="000000"/>
                <w:highlight w:val="white"/>
              </w:rPr>
            </w:pPr>
            <w:r w:rsidDel="00000000" w:rsidR="00000000" w:rsidRPr="00000000">
              <w:rPr>
                <w:rFonts w:ascii="Helvetica Neue" w:cs="Helvetica Neue" w:eastAsia="Helvetica Neue" w:hAnsi="Helvetica Neue"/>
                <w:highlight w:val="white"/>
                <w:rtl w:val="0"/>
              </w:rPr>
              <w:t xml:space="preserve">Altro (specificare)</w:t>
            </w:r>
            <w:r w:rsidDel="00000000" w:rsidR="00000000" w:rsidRPr="00000000">
              <w:rPr>
                <w:rtl w:val="0"/>
              </w:rPr>
            </w:r>
          </w:p>
          <w:p w:rsidR="00000000" w:rsidDel="00000000" w:rsidP="00000000" w:rsidRDefault="00000000" w:rsidRPr="00000000" w14:paraId="00000104">
            <w:pPr>
              <w:widowControl w:val="0"/>
              <w:numPr>
                <w:ilvl w:val="0"/>
                <w:numId w:val="2"/>
              </w:numPr>
              <w:ind w:left="720" w:hanging="36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Ti è mai capitato di trovarti in una situazione in cui non sapevi se un comportamento online fosse bullismo o solo un conflitto? (Sì/No)</w:t>
            </w:r>
          </w:p>
          <w:p w:rsidR="00000000" w:rsidDel="00000000" w:rsidP="00000000" w:rsidRDefault="00000000" w:rsidRPr="00000000" w14:paraId="00000105">
            <w:pPr>
              <w:widowControl w:val="0"/>
              <w:numPr>
                <w:ilvl w:val="0"/>
                <w:numId w:val="2"/>
              </w:numPr>
              <w:ind w:left="720" w:hanging="36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Secondo te, chi è responsabile di affrontare il cyberbullismo nella comunità scolastica? (Seleziona tutte le risposte applicabili)</w:t>
            </w:r>
          </w:p>
          <w:p w:rsidR="00000000" w:rsidDel="00000000" w:rsidP="00000000" w:rsidRDefault="00000000" w:rsidRPr="00000000" w14:paraId="00000106">
            <w:pPr>
              <w:widowControl w:val="0"/>
              <w:numPr>
                <w:ilvl w:val="1"/>
                <w:numId w:val="10"/>
              </w:numPr>
              <w:ind w:left="1440" w:hanging="360"/>
              <w:jc w:val="both"/>
              <w:rPr>
                <w:rFonts w:ascii="Helvetica Neue" w:cs="Helvetica Neue" w:eastAsia="Helvetica Neue" w:hAnsi="Helvetica Neue"/>
                <w:color w:val="000000"/>
                <w:highlight w:val="white"/>
              </w:rPr>
            </w:pPr>
            <w:r w:rsidDel="00000000" w:rsidR="00000000" w:rsidRPr="00000000">
              <w:rPr>
                <w:rFonts w:ascii="Helvetica Neue" w:cs="Helvetica Neue" w:eastAsia="Helvetica Neue" w:hAnsi="Helvetica Neue"/>
                <w:highlight w:val="white"/>
                <w:rtl w:val="0"/>
              </w:rPr>
              <w:t xml:space="preserve">Insegnanti</w:t>
            </w:r>
            <w:r w:rsidDel="00000000" w:rsidR="00000000" w:rsidRPr="00000000">
              <w:rPr>
                <w:rtl w:val="0"/>
              </w:rPr>
            </w:r>
          </w:p>
          <w:p w:rsidR="00000000" w:rsidDel="00000000" w:rsidP="00000000" w:rsidRDefault="00000000" w:rsidRPr="00000000" w14:paraId="00000107">
            <w:pPr>
              <w:widowControl w:val="0"/>
              <w:numPr>
                <w:ilvl w:val="1"/>
                <w:numId w:val="10"/>
              </w:numPr>
              <w:ind w:left="1440" w:hanging="360"/>
              <w:jc w:val="both"/>
              <w:rPr>
                <w:rFonts w:ascii="Helvetica Neue" w:cs="Helvetica Neue" w:eastAsia="Helvetica Neue" w:hAnsi="Helvetica Neue"/>
                <w:color w:val="000000"/>
                <w:highlight w:val="white"/>
              </w:rPr>
            </w:pPr>
            <w:r w:rsidDel="00000000" w:rsidR="00000000" w:rsidRPr="00000000">
              <w:rPr>
                <w:rFonts w:ascii="Helvetica Neue" w:cs="Helvetica Neue" w:eastAsia="Helvetica Neue" w:hAnsi="Helvetica Neue"/>
                <w:highlight w:val="white"/>
                <w:rtl w:val="0"/>
              </w:rPr>
              <w:t xml:space="preserve">Genitori</w:t>
            </w:r>
            <w:r w:rsidDel="00000000" w:rsidR="00000000" w:rsidRPr="00000000">
              <w:rPr>
                <w:rtl w:val="0"/>
              </w:rPr>
            </w:r>
          </w:p>
          <w:p w:rsidR="00000000" w:rsidDel="00000000" w:rsidP="00000000" w:rsidRDefault="00000000" w:rsidRPr="00000000" w14:paraId="00000108">
            <w:pPr>
              <w:widowControl w:val="0"/>
              <w:numPr>
                <w:ilvl w:val="1"/>
                <w:numId w:val="10"/>
              </w:numPr>
              <w:ind w:left="1440" w:hanging="360"/>
              <w:jc w:val="both"/>
              <w:rPr>
                <w:rFonts w:ascii="Helvetica Neue" w:cs="Helvetica Neue" w:eastAsia="Helvetica Neue" w:hAnsi="Helvetica Neue"/>
                <w:color w:val="000000"/>
                <w:highlight w:val="white"/>
              </w:rPr>
            </w:pPr>
            <w:r w:rsidDel="00000000" w:rsidR="00000000" w:rsidRPr="00000000">
              <w:rPr>
                <w:rFonts w:ascii="Helvetica Neue" w:cs="Helvetica Neue" w:eastAsia="Helvetica Neue" w:hAnsi="Helvetica Neue"/>
                <w:highlight w:val="white"/>
                <w:rtl w:val="0"/>
              </w:rPr>
              <w:t xml:space="preserve">Dirigenti scolastici</w:t>
            </w:r>
            <w:r w:rsidDel="00000000" w:rsidR="00000000" w:rsidRPr="00000000">
              <w:rPr>
                <w:rtl w:val="0"/>
              </w:rPr>
            </w:r>
          </w:p>
          <w:p w:rsidR="00000000" w:rsidDel="00000000" w:rsidP="00000000" w:rsidRDefault="00000000" w:rsidRPr="00000000" w14:paraId="00000109">
            <w:pPr>
              <w:widowControl w:val="0"/>
              <w:numPr>
                <w:ilvl w:val="1"/>
                <w:numId w:val="10"/>
              </w:numPr>
              <w:ind w:left="1440" w:hanging="360"/>
              <w:jc w:val="both"/>
              <w:rPr>
                <w:rFonts w:ascii="Helvetica Neue" w:cs="Helvetica Neue" w:eastAsia="Helvetica Neue" w:hAnsi="Helvetica Neue"/>
                <w:color w:val="000000"/>
                <w:highlight w:val="white"/>
              </w:rPr>
            </w:pPr>
            <w:r w:rsidDel="00000000" w:rsidR="00000000" w:rsidRPr="00000000">
              <w:rPr>
                <w:rFonts w:ascii="Helvetica Neue" w:cs="Helvetica Neue" w:eastAsia="Helvetica Neue" w:hAnsi="Helvetica Neue"/>
                <w:highlight w:val="white"/>
                <w:rtl w:val="0"/>
              </w:rPr>
              <w:t xml:space="preserve">Studenti</w:t>
            </w:r>
            <w:r w:rsidDel="00000000" w:rsidR="00000000" w:rsidRPr="00000000">
              <w:rPr>
                <w:rtl w:val="0"/>
              </w:rPr>
            </w:r>
          </w:p>
          <w:p w:rsidR="00000000" w:rsidDel="00000000" w:rsidP="00000000" w:rsidRDefault="00000000" w:rsidRPr="00000000" w14:paraId="0000010A">
            <w:pPr>
              <w:widowControl w:val="0"/>
              <w:numPr>
                <w:ilvl w:val="1"/>
                <w:numId w:val="10"/>
              </w:numPr>
              <w:ind w:left="1440" w:hanging="360"/>
              <w:jc w:val="both"/>
              <w:rPr>
                <w:rFonts w:ascii="Helvetica Neue" w:cs="Helvetica Neue" w:eastAsia="Helvetica Neue" w:hAnsi="Helvetica Neue"/>
                <w:color w:val="000000"/>
                <w:highlight w:val="white"/>
              </w:rPr>
            </w:pPr>
            <w:r w:rsidDel="00000000" w:rsidR="00000000" w:rsidRPr="00000000">
              <w:rPr>
                <w:rFonts w:ascii="Helvetica Neue" w:cs="Helvetica Neue" w:eastAsia="Helvetica Neue" w:hAnsi="Helvetica Neue"/>
                <w:highlight w:val="white"/>
                <w:rtl w:val="0"/>
              </w:rPr>
              <w:t xml:space="preserve">Il governo</w:t>
            </w:r>
            <w:r w:rsidDel="00000000" w:rsidR="00000000" w:rsidRPr="00000000">
              <w:rPr>
                <w:rtl w:val="0"/>
              </w:rPr>
            </w:r>
          </w:p>
          <w:p w:rsidR="00000000" w:rsidDel="00000000" w:rsidP="00000000" w:rsidRDefault="00000000" w:rsidRPr="00000000" w14:paraId="0000010B">
            <w:pPr>
              <w:widowControl w:val="0"/>
              <w:numPr>
                <w:ilvl w:val="1"/>
                <w:numId w:val="10"/>
              </w:numPr>
              <w:ind w:left="1440" w:hanging="360"/>
              <w:jc w:val="both"/>
              <w:rPr>
                <w:rFonts w:ascii="Helvetica Neue" w:cs="Helvetica Neue" w:eastAsia="Helvetica Neue" w:hAnsi="Helvetica Neue"/>
                <w:color w:val="000000"/>
                <w:highlight w:val="white"/>
              </w:rPr>
            </w:pPr>
            <w:r w:rsidDel="00000000" w:rsidR="00000000" w:rsidRPr="00000000">
              <w:rPr>
                <w:rFonts w:ascii="Helvetica Neue" w:cs="Helvetica Neue" w:eastAsia="Helvetica Neue" w:hAnsi="Helvetica Neue"/>
                <w:highlight w:val="white"/>
                <w:rtl w:val="0"/>
              </w:rPr>
              <w:t xml:space="preserve">Fornitori di piattaforme online</w:t>
            </w:r>
            <w:r w:rsidDel="00000000" w:rsidR="00000000" w:rsidRPr="00000000">
              <w:rPr>
                <w:rtl w:val="0"/>
              </w:rPr>
            </w:r>
          </w:p>
          <w:p w:rsidR="00000000" w:rsidDel="00000000" w:rsidP="00000000" w:rsidRDefault="00000000" w:rsidRPr="00000000" w14:paraId="0000010C">
            <w:pPr>
              <w:widowControl w:val="0"/>
              <w:numPr>
                <w:ilvl w:val="1"/>
                <w:numId w:val="10"/>
              </w:numPr>
              <w:ind w:left="1440" w:hanging="360"/>
              <w:jc w:val="both"/>
              <w:rPr>
                <w:rFonts w:ascii="Helvetica Neue" w:cs="Helvetica Neue" w:eastAsia="Helvetica Neue" w:hAnsi="Helvetica Neue"/>
                <w:color w:val="000000"/>
                <w:highlight w:val="white"/>
              </w:rPr>
            </w:pPr>
            <w:r w:rsidDel="00000000" w:rsidR="00000000" w:rsidRPr="00000000">
              <w:rPr>
                <w:rFonts w:ascii="Helvetica Neue" w:cs="Helvetica Neue" w:eastAsia="Helvetica Neue" w:hAnsi="Helvetica Neue"/>
                <w:highlight w:val="white"/>
                <w:rtl w:val="0"/>
              </w:rPr>
              <w:t xml:space="preserve">Altro (specificare)</w:t>
            </w:r>
            <w:r w:rsidDel="00000000" w:rsidR="00000000" w:rsidRPr="00000000">
              <w:rPr>
                <w:rtl w:val="0"/>
              </w:rPr>
            </w:r>
          </w:p>
          <w:p w:rsidR="00000000" w:rsidDel="00000000" w:rsidP="00000000" w:rsidRDefault="00000000" w:rsidRPr="00000000" w14:paraId="0000010D">
            <w:pPr>
              <w:widowControl w:val="0"/>
              <w:numPr>
                <w:ilvl w:val="0"/>
                <w:numId w:val="2"/>
              </w:numPr>
              <w:ind w:left="720" w:hanging="36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Quanto ti senti preparato ad affrontare il cyberbullismo nel tuo ruolo? (Scala di valutazione: da 1 (non preparato) a 5 (molto preparato))</w:t>
            </w:r>
          </w:p>
          <w:p w:rsidR="00000000" w:rsidDel="00000000" w:rsidP="00000000" w:rsidRDefault="00000000" w:rsidRPr="00000000" w14:paraId="0000010E">
            <w:pPr>
              <w:widowControl w:val="0"/>
              <w:numPr>
                <w:ilvl w:val="0"/>
                <w:numId w:val="2"/>
              </w:numPr>
              <w:ind w:left="720" w:hanging="36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Quali sono secondo te le sfide più grandi nell'affrontare il cyberbullismo in ambito scolastico? (Casella di testo aperta)</w:t>
            </w:r>
          </w:p>
          <w:p w:rsidR="00000000" w:rsidDel="00000000" w:rsidP="00000000" w:rsidRDefault="00000000" w:rsidRPr="00000000" w14:paraId="0000010F">
            <w:pPr>
              <w:widowControl w:val="0"/>
              <w:numPr>
                <w:ilvl w:val="0"/>
                <w:numId w:val="2"/>
              </w:numPr>
              <w:ind w:left="720" w:hanging="36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Quale tipo di supporto o risorse ti sarebbero più utili per affrontare il cyberbullismo? (Casella di testo aperta)</w:t>
            </w:r>
          </w:p>
          <w:p w:rsidR="00000000" w:rsidDel="00000000" w:rsidP="00000000" w:rsidRDefault="00000000" w:rsidRPr="00000000" w14:paraId="00000110">
            <w:pPr>
              <w:widowControl w:val="0"/>
              <w:numPr>
                <w:ilvl w:val="0"/>
                <w:numId w:val="2"/>
              </w:numPr>
              <w:ind w:left="720" w:hanging="36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Hai mai assistito a una crisi di cyberbullismo in ambito scolastico? (Sì/No)</w:t>
            </w:r>
          </w:p>
          <w:p w:rsidR="00000000" w:rsidDel="00000000" w:rsidP="00000000" w:rsidRDefault="00000000" w:rsidRPr="00000000" w14:paraId="00000111">
            <w:pPr>
              <w:widowControl w:val="0"/>
              <w:numPr>
                <w:ilvl w:val="0"/>
                <w:numId w:val="2"/>
              </w:numPr>
              <w:ind w:left="720" w:hanging="36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 Se sì, descrivi brevemente la situazione e il tuo ruolo in essa. (Casella di testo aperta)</w:t>
            </w:r>
          </w:p>
          <w:p w:rsidR="00000000" w:rsidDel="00000000" w:rsidP="00000000" w:rsidRDefault="00000000" w:rsidRPr="00000000" w14:paraId="00000112">
            <w:pPr>
              <w:widowControl w:val="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b w:val="1"/>
                <w:bCs w:val="1"/>
                <w:highlight w:val="white"/>
                <w:rtl w:val="0"/>
              </w:rPr>
              <w:t xml:space="preserve">Il formatore raccoglierà e analizzerà i dati dei sondaggi.</w:t>
            </w:r>
            <w:r w:rsidDel="00000000" w:rsidR="00000000" w:rsidRPr="00000000">
              <w:rPr>
                <w:rtl w:val="0"/>
              </w:rPr>
            </w:r>
          </w:p>
        </w:tc>
      </w:tr>
    </w:tbl>
    <w:p w:rsidR="00000000" w:rsidDel="00000000" w:rsidP="00000000" w:rsidRDefault="00000000" w:rsidRPr="00000000" w14:paraId="00000113">
      <w:pPr>
        <w:pStyle w:val="Heading4"/>
        <w:spacing w:after="0" w:before="0" w:lineRule="auto"/>
        <w:jc w:val="both"/>
        <w:rPr>
          <w:rFonts w:ascii="Helvetica Neue" w:cs="Helvetica Neue" w:eastAsia="Helvetica Neue" w:hAnsi="Helvetica Neue"/>
          <w:b w:val="1"/>
          <w:bCs w:val="1"/>
          <w:color w:val="000000"/>
          <w:sz w:val="22"/>
          <w:szCs w:val="22"/>
          <w:highlight w:val="white"/>
        </w:rPr>
      </w:pPr>
      <w:bookmarkStart w:colFirst="0" w:colLast="0" w:name="_heading=h.qvqyg03h2hj1" w:id="28"/>
      <w:bookmarkEnd w:id="28"/>
      <w:r w:rsidDel="00000000" w:rsidR="00000000" w:rsidRPr="00000000">
        <w:rPr>
          <w:rtl w:val="0"/>
        </w:rPr>
      </w:r>
    </w:p>
    <w:p w:rsidR="00000000" w:rsidDel="00000000" w:rsidP="00000000" w:rsidRDefault="00000000" w:rsidRPr="00000000" w14:paraId="00000114">
      <w:pPr>
        <w:pStyle w:val="Heading1"/>
        <w:rPr>
          <w:rFonts w:ascii="Helvetica Neue" w:cs="Helvetica Neue" w:eastAsia="Helvetica Neue" w:hAnsi="Helvetica Neue"/>
          <w:b w:val="1"/>
          <w:bCs w:val="1"/>
          <w:i w:val="1"/>
          <w:iCs w:val="1"/>
          <w:color w:val="366091"/>
          <w:sz w:val="28"/>
          <w:szCs w:val="28"/>
          <w:highlight w:val="white"/>
        </w:rPr>
      </w:pPr>
      <w:bookmarkStart w:colFirst="0" w:colLast="0" w:name="_heading=h.y0vvzfdwqvx0" w:id="29"/>
      <w:bookmarkEnd w:id="29"/>
      <w:r w:rsidDel="00000000" w:rsidR="00000000" w:rsidRPr="00000000">
        <w:rPr>
          <w:rFonts w:ascii="Helvetica Neue" w:cs="Helvetica Neue" w:eastAsia="Helvetica Neue" w:hAnsi="Helvetica Neue"/>
          <w:b w:val="1"/>
          <w:bCs w:val="1"/>
          <w:i w:val="1"/>
          <w:iCs w:val="1"/>
          <w:color w:val="366091"/>
          <w:sz w:val="28"/>
          <w:szCs w:val="28"/>
          <w:highlight w:val="white"/>
          <w:rtl w:val="0"/>
        </w:rPr>
        <w:t xml:space="preserve">Valutazione finale</w:t>
      </w:r>
    </w:p>
    <w:p w:rsidR="00000000" w:rsidDel="00000000" w:rsidP="00000000" w:rsidRDefault="00000000" w:rsidRPr="00000000" w14:paraId="00000115">
      <w:pPr>
        <w:jc w:val="both"/>
        <w:rPr>
          <w:rFonts w:ascii="Helvetica Neue" w:cs="Helvetica Neue" w:eastAsia="Helvetica Neue" w:hAnsi="Helvetica Neue"/>
          <w:highlight w:val="white"/>
        </w:rPr>
      </w:pPr>
      <w:r w:rsidDel="00000000" w:rsidR="00000000" w:rsidRPr="00000000">
        <w:rPr>
          <w:rtl w:val="0"/>
        </w:rPr>
      </w:r>
    </w:p>
    <w:tbl>
      <w:tblPr>
        <w:tblStyle w:val="Table5"/>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35"/>
        <w:gridCol w:w="7694"/>
        <w:tblGridChange w:id="0">
          <w:tblGrid>
            <w:gridCol w:w="1335"/>
            <w:gridCol w:w="7694"/>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16">
            <w:pPr>
              <w:widowControl w:val="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Descrizione</w:t>
            </w:r>
          </w:p>
        </w:tc>
        <w:tc>
          <w:tcPr>
            <w:shd w:fill="auto" w:val="clear"/>
            <w:tcMar>
              <w:top w:w="100.0" w:type="dxa"/>
              <w:left w:w="100.0" w:type="dxa"/>
              <w:bottom w:w="100.0" w:type="dxa"/>
              <w:right w:w="100.0" w:type="dxa"/>
            </w:tcMar>
          </w:tcPr>
          <w:p w:rsidR="00000000" w:rsidDel="00000000" w:rsidP="00000000" w:rsidRDefault="00000000" w:rsidRPr="00000000" w14:paraId="00000117">
            <w:pPr>
              <w:widowControl w:val="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I/le partecipanti prendono parte a un'attività di simulazione e sviluppano un modello di piano d'azione. La simulazione si svolge online, mentre le/i partecipanti lavorano in sessioni di gruppo.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18">
            <w:pPr>
              <w:widowControl w:val="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Formato</w:t>
            </w:r>
          </w:p>
        </w:tc>
        <w:tc>
          <w:tcPr>
            <w:shd w:fill="auto" w:val="clear"/>
            <w:tcMar>
              <w:top w:w="100.0" w:type="dxa"/>
              <w:left w:w="100.0" w:type="dxa"/>
              <w:bottom w:w="100.0" w:type="dxa"/>
              <w:right w:w="100.0" w:type="dxa"/>
            </w:tcMar>
          </w:tcPr>
          <w:p w:rsidR="00000000" w:rsidDel="00000000" w:rsidP="00000000" w:rsidRDefault="00000000" w:rsidRPr="00000000" w14:paraId="00000119">
            <w:pPr>
              <w:widowControl w:val="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Modello di piano d'azione:</w:t>
            </w:r>
          </w:p>
          <w:p w:rsidR="00000000" w:rsidDel="00000000" w:rsidP="00000000" w:rsidRDefault="00000000" w:rsidRPr="00000000" w14:paraId="0000011A">
            <w:pPr>
              <w:widowControl w:val="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1. Contesto</w:t>
            </w:r>
          </w:p>
          <w:p w:rsidR="00000000" w:rsidDel="00000000" w:rsidP="00000000" w:rsidRDefault="00000000" w:rsidRPr="00000000" w14:paraId="0000011B">
            <w:pPr>
              <w:widowControl w:val="0"/>
              <w:numPr>
                <w:ilvl w:val="0"/>
                <w:numId w:val="11"/>
              </w:numPr>
              <w:ind w:left="1080" w:hanging="360"/>
              <w:jc w:val="both"/>
              <w:rPr>
                <w:rFonts w:ascii="Helvetica Neue" w:cs="Helvetica Neue" w:eastAsia="Helvetica Neue" w:hAnsi="Helvetica Neue"/>
                <w:color w:val="000000"/>
                <w:highlight w:val="white"/>
              </w:rPr>
            </w:pPr>
            <w:r w:rsidDel="00000000" w:rsidR="00000000" w:rsidRPr="00000000">
              <w:rPr>
                <w:rFonts w:ascii="Helvetica Neue" w:cs="Helvetica Neue" w:eastAsia="Helvetica Neue" w:hAnsi="Helvetica Neue"/>
                <w:highlight w:val="white"/>
                <w:rtl w:val="0"/>
              </w:rPr>
              <w:t xml:space="preserve">Descrivi brevemente la tua comunità scolastica (ad esempio, tipo di scuola, dimensioni, dati demografici, eventuali sfide specifiche legate alla disinformazione).</w:t>
            </w:r>
            <w:r w:rsidDel="00000000" w:rsidR="00000000" w:rsidRPr="00000000">
              <w:rPr>
                <w:rtl w:val="0"/>
              </w:rPr>
            </w:r>
          </w:p>
          <w:p w:rsidR="00000000" w:rsidDel="00000000" w:rsidP="00000000" w:rsidRDefault="00000000" w:rsidRPr="00000000" w14:paraId="0000011C">
            <w:pPr>
              <w:widowControl w:val="0"/>
              <w:numPr>
                <w:ilvl w:val="0"/>
                <w:numId w:val="11"/>
              </w:numPr>
              <w:ind w:left="1080" w:hanging="360"/>
              <w:jc w:val="both"/>
              <w:rPr>
                <w:rFonts w:ascii="Helvetica Neue" w:cs="Helvetica Neue" w:eastAsia="Helvetica Neue" w:hAnsi="Helvetica Neue"/>
                <w:color w:val="000000"/>
                <w:highlight w:val="white"/>
              </w:rPr>
            </w:pPr>
            <w:r w:rsidDel="00000000" w:rsidR="00000000" w:rsidRPr="00000000">
              <w:rPr>
                <w:rFonts w:ascii="Helvetica Neue" w:cs="Helvetica Neue" w:eastAsia="Helvetica Neue" w:hAnsi="Helvetica Neue"/>
                <w:highlight w:val="white"/>
                <w:rtl w:val="0"/>
              </w:rPr>
              <w:t xml:space="preserve">Indicare l'obiettivo generale del piano d'azione (ad esempio, "Costruire una comunità scolastica resiliente agli effetti negativi del cyberbullismo").</w:t>
            </w:r>
            <w:r w:rsidDel="00000000" w:rsidR="00000000" w:rsidRPr="00000000">
              <w:rPr>
                <w:rtl w:val="0"/>
              </w:rPr>
            </w:r>
          </w:p>
          <w:p w:rsidR="00000000" w:rsidDel="00000000" w:rsidP="00000000" w:rsidRDefault="00000000" w:rsidRPr="00000000" w14:paraId="0000011D">
            <w:pPr>
              <w:widowControl w:val="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2. Valutazione dei rischi</w:t>
            </w:r>
          </w:p>
          <w:p w:rsidR="00000000" w:rsidDel="00000000" w:rsidP="00000000" w:rsidRDefault="00000000" w:rsidRPr="00000000" w14:paraId="0000011E">
            <w:pPr>
              <w:widowControl w:val="0"/>
              <w:numPr>
                <w:ilvl w:val="0"/>
                <w:numId w:val="11"/>
              </w:numPr>
              <w:ind w:left="1080" w:hanging="36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Identificare le potenziali minacce di cyberbullismo</w:t>
            </w:r>
          </w:p>
          <w:p w:rsidR="00000000" w:rsidDel="00000000" w:rsidP="00000000" w:rsidRDefault="00000000" w:rsidRPr="00000000" w14:paraId="0000011F">
            <w:pPr>
              <w:widowControl w:val="0"/>
              <w:numPr>
                <w:ilvl w:val="0"/>
                <w:numId w:val="11"/>
              </w:numPr>
              <w:ind w:left="1080" w:hanging="36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Analizza le vulnerabilità: quali fattori rendono la tua comunità scolastica particolarmente vulnerabile agli effetti negativi del cyberbullismo? </w:t>
            </w:r>
          </w:p>
          <w:p w:rsidR="00000000" w:rsidDel="00000000" w:rsidP="00000000" w:rsidRDefault="00000000" w:rsidRPr="00000000" w14:paraId="00000120">
            <w:pPr>
              <w:widowControl w:val="0"/>
              <w:numPr>
                <w:ilvl w:val="0"/>
                <w:numId w:val="11"/>
              </w:numPr>
              <w:ind w:left="1080" w:hanging="36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Approccio ecosistemico: in che modo il cyberbullismo potrebbe influenzare in modo diverso i diversi gruppi all'interno della tua comunità scolastica (insegnanti, genitori, studenti, dirigenti scolastici)?</w:t>
            </w:r>
          </w:p>
          <w:p w:rsidR="00000000" w:rsidDel="00000000" w:rsidP="00000000" w:rsidRDefault="00000000" w:rsidRPr="00000000" w14:paraId="00000121">
            <w:pPr>
              <w:widowControl w:val="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3. Obiettivi</w:t>
            </w:r>
          </w:p>
          <w:p w:rsidR="00000000" w:rsidDel="00000000" w:rsidP="00000000" w:rsidRDefault="00000000" w:rsidRPr="00000000" w14:paraId="00000122">
            <w:pPr>
              <w:widowControl w:val="0"/>
              <w:numPr>
                <w:ilvl w:val="0"/>
                <w:numId w:val="11"/>
              </w:numPr>
              <w:ind w:left="1080" w:hanging="36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Elenca 3-5 obiettivi specifici, misurabili, raggiungibili, pertinenti e limitati nel tempo che ti aiuteranno a raggiungere il tuo obiettivo generale. Cerca di collegare questi obiettivi ai programmi scolastici. </w:t>
            </w:r>
          </w:p>
          <w:p w:rsidR="00000000" w:rsidDel="00000000" w:rsidP="00000000" w:rsidRDefault="00000000" w:rsidRPr="00000000" w14:paraId="00000123">
            <w:pPr>
              <w:widowControl w:val="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4. Strategie e attività</w:t>
            </w:r>
          </w:p>
          <w:p w:rsidR="00000000" w:rsidDel="00000000" w:rsidP="00000000" w:rsidRDefault="00000000" w:rsidRPr="00000000" w14:paraId="00000124">
            <w:pPr>
              <w:widowControl w:val="0"/>
              <w:jc w:val="both"/>
              <w:rPr>
                <w:rFonts w:ascii="Helvetica Neue" w:cs="Helvetica Neue" w:eastAsia="Helvetica Neue" w:hAnsi="Helvetica Neue"/>
                <w:color w:val="000000"/>
                <w:highlight w:val="white"/>
              </w:rPr>
            </w:pPr>
            <w:r w:rsidDel="00000000" w:rsidR="00000000" w:rsidRPr="00000000">
              <w:rPr>
                <w:rFonts w:ascii="Helvetica Neue" w:cs="Helvetica Neue" w:eastAsia="Helvetica Neue" w:hAnsi="Helvetica Neue"/>
                <w:highlight w:val="white"/>
                <w:rtl w:val="0"/>
              </w:rPr>
              <w:t xml:space="preserve">Per ogni obiettivo, descrivere le strategie e le attività specifiche che intendete attuare. Assicuratevi di includere attività per ciascun gruppo di stakeholder:</w:t>
            </w:r>
            <w:r w:rsidDel="00000000" w:rsidR="00000000" w:rsidRPr="00000000">
              <w:rPr>
                <w:rtl w:val="0"/>
              </w:rPr>
            </w:r>
          </w:p>
          <w:p w:rsidR="00000000" w:rsidDel="00000000" w:rsidP="00000000" w:rsidRDefault="00000000" w:rsidRPr="00000000" w14:paraId="00000125">
            <w:pPr>
              <w:widowControl w:val="0"/>
              <w:numPr>
                <w:ilvl w:val="1"/>
                <w:numId w:val="12"/>
              </w:numPr>
              <w:ind w:left="1080" w:hanging="360"/>
              <w:jc w:val="both"/>
              <w:rPr>
                <w:rFonts w:ascii="Helvetica Neue" w:cs="Helvetica Neue" w:eastAsia="Helvetica Neue" w:hAnsi="Helvetica Neue"/>
                <w:color w:val="000000"/>
                <w:highlight w:val="white"/>
              </w:rPr>
            </w:pPr>
            <w:r w:rsidDel="00000000" w:rsidR="00000000" w:rsidRPr="00000000">
              <w:rPr>
                <w:rFonts w:ascii="Helvetica Neue" w:cs="Helvetica Neue" w:eastAsia="Helvetica Neue" w:hAnsi="Helvetica Neue"/>
                <w:highlight w:val="white"/>
                <w:rtl w:val="0"/>
              </w:rPr>
              <w:t xml:space="preserve">Insegnanti: quali azioni specifiche intraprenderanno gli insegnanti in classe, nei contesti di sviluppo professionale e nella comunicazione con i genitori? (ad esempio, programmi didattici, workshop, protocolli di comunicazione)</w:t>
            </w:r>
            <w:r w:rsidDel="00000000" w:rsidR="00000000" w:rsidRPr="00000000">
              <w:rPr>
                <w:rtl w:val="0"/>
              </w:rPr>
            </w:r>
          </w:p>
          <w:p w:rsidR="00000000" w:rsidDel="00000000" w:rsidP="00000000" w:rsidRDefault="00000000" w:rsidRPr="00000000" w14:paraId="00000126">
            <w:pPr>
              <w:widowControl w:val="0"/>
              <w:numPr>
                <w:ilvl w:val="1"/>
                <w:numId w:val="13"/>
              </w:numPr>
              <w:ind w:left="1080" w:hanging="360"/>
              <w:jc w:val="both"/>
              <w:rPr>
                <w:rFonts w:ascii="Helvetica Neue" w:cs="Helvetica Neue" w:eastAsia="Helvetica Neue" w:hAnsi="Helvetica Neue"/>
                <w:color w:val="000000"/>
                <w:highlight w:val="white"/>
              </w:rPr>
            </w:pPr>
            <w:r w:rsidDel="00000000" w:rsidR="00000000" w:rsidRPr="00000000">
              <w:rPr>
                <w:rFonts w:ascii="Helvetica Neue" w:cs="Helvetica Neue" w:eastAsia="Helvetica Neue" w:hAnsi="Helvetica Neue"/>
                <w:highlight w:val="white"/>
                <w:rtl w:val="0"/>
              </w:rPr>
              <w:t xml:space="preserve">Genitori: in che modo la scuola coinvolgerà i genitori nell'affrontare il cyberbullismo? Quali informazioni, risorse o formazione saranno fornite loro? (ad esempio, workshop, newsletter, risorse online)</w:t>
            </w:r>
            <w:r w:rsidDel="00000000" w:rsidR="00000000" w:rsidRPr="00000000">
              <w:rPr>
                <w:rtl w:val="0"/>
              </w:rPr>
            </w:r>
          </w:p>
          <w:p w:rsidR="00000000" w:rsidDel="00000000" w:rsidP="00000000" w:rsidRDefault="00000000" w:rsidRPr="00000000" w14:paraId="00000127">
            <w:pPr>
              <w:widowControl w:val="0"/>
              <w:numPr>
                <w:ilvl w:val="1"/>
                <w:numId w:val="13"/>
              </w:numPr>
              <w:ind w:left="1080" w:hanging="360"/>
              <w:jc w:val="both"/>
              <w:rPr>
                <w:rFonts w:ascii="Helvetica Neue" w:cs="Helvetica Neue" w:eastAsia="Helvetica Neue" w:hAnsi="Helvetica Neue"/>
                <w:color w:val="000000"/>
                <w:highlight w:val="white"/>
              </w:rPr>
            </w:pPr>
            <w:r w:rsidDel="00000000" w:rsidR="00000000" w:rsidRPr="00000000">
              <w:rPr>
                <w:rFonts w:ascii="Helvetica Neue" w:cs="Helvetica Neue" w:eastAsia="Helvetica Neue" w:hAnsi="Helvetica Neue"/>
                <w:highlight w:val="white"/>
                <w:rtl w:val="0"/>
              </w:rPr>
              <w:t xml:space="preserve">Dirigenti scolastici: quali politiche, procedure o iniziative saranno attuate dai dirigenti scolastici a livello scolastico? (ad esempio, piano di comunicazione di crisi, partnership con organizzazioni comunitarie di lotta al cyber , sviluppo professionale per il personale)</w:t>
            </w:r>
            <w:r w:rsidDel="00000000" w:rsidR="00000000" w:rsidRPr="00000000">
              <w:rPr>
                <w:rtl w:val="0"/>
              </w:rPr>
            </w:r>
          </w:p>
          <w:p w:rsidR="00000000" w:rsidDel="00000000" w:rsidP="00000000" w:rsidRDefault="00000000" w:rsidRPr="00000000" w14:paraId="00000128">
            <w:pPr>
              <w:widowControl w:val="0"/>
              <w:jc w:val="both"/>
              <w:rPr>
                <w:rFonts w:ascii="Helvetica Neue" w:cs="Helvetica Neue" w:eastAsia="Helvetica Neue" w:hAnsi="Helvetica Neue"/>
                <w:color w:val="000000"/>
                <w:highlight w:val="white"/>
              </w:rPr>
            </w:pPr>
            <w:r w:rsidDel="00000000" w:rsidR="00000000" w:rsidRPr="00000000">
              <w:rPr>
                <w:rFonts w:ascii="Helvetica Neue" w:cs="Helvetica Neue" w:eastAsia="Helvetica Neue" w:hAnsi="Helvetica Neue"/>
                <w:highlight w:val="white"/>
                <w:rtl w:val="0"/>
              </w:rPr>
              <w:t xml:space="preserve">Piano di comunicazione: in che modo le informazioni relative al piano d'azione e alla sua attuazione saranno comunicate alla comunità scolastica? Quali canali di comunicazione saranno utilizzati?</w:t>
            </w:r>
            <w:r w:rsidDel="00000000" w:rsidR="00000000" w:rsidRPr="00000000">
              <w:rPr>
                <w:rtl w:val="0"/>
              </w:rPr>
            </w:r>
          </w:p>
          <w:p w:rsidR="00000000" w:rsidDel="00000000" w:rsidP="00000000" w:rsidRDefault="00000000" w:rsidRPr="00000000" w14:paraId="00000129">
            <w:pPr>
              <w:widowControl w:val="0"/>
              <w:jc w:val="both"/>
              <w:rPr>
                <w:rFonts w:ascii="Helvetica Neue" w:cs="Helvetica Neue" w:eastAsia="Helvetica Neue" w:hAnsi="Helvetica Neue"/>
                <w:color w:val="000000"/>
                <w:highlight w:val="white"/>
              </w:rPr>
            </w:pPr>
            <w:r w:rsidDel="00000000" w:rsidR="00000000" w:rsidRPr="00000000">
              <w:rPr>
                <w:rFonts w:ascii="Helvetica Neue" w:cs="Helvetica Neue" w:eastAsia="Helvetica Neue" w:hAnsi="Helvetica Neue"/>
                <w:highlight w:val="white"/>
                <w:rtl w:val="0"/>
              </w:rPr>
              <w:t xml:space="preserve">Materiale </w:t>
            </w:r>
            <w:r w:rsidDel="00000000" w:rsidR="00000000" w:rsidRPr="00000000">
              <w:rPr>
                <w:rtl w:val="0"/>
              </w:rPr>
            </w:r>
          </w:p>
          <w:p w:rsidR="00000000" w:rsidDel="00000000" w:rsidP="00000000" w:rsidRDefault="00000000" w:rsidRPr="00000000" w14:paraId="0000012A">
            <w:pPr>
              <w:widowControl w:val="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5. Valutazione </w:t>
            </w:r>
          </w:p>
          <w:p w:rsidR="00000000" w:rsidDel="00000000" w:rsidP="00000000" w:rsidRDefault="00000000" w:rsidRPr="00000000" w14:paraId="0000012B">
            <w:pPr>
              <w:widowControl w:val="0"/>
              <w:numPr>
                <w:ilvl w:val="0"/>
                <w:numId w:val="14"/>
              </w:numPr>
              <w:ind w:left="1080" w:hanging="360"/>
              <w:jc w:val="both"/>
              <w:rPr>
                <w:rFonts w:ascii="Helvetica Neue" w:cs="Helvetica Neue" w:eastAsia="Helvetica Neue" w:hAnsi="Helvetica Neue"/>
                <w:color w:val="000000"/>
                <w:highlight w:val="white"/>
              </w:rPr>
            </w:pPr>
            <w:r w:rsidDel="00000000" w:rsidR="00000000" w:rsidRPr="00000000">
              <w:rPr>
                <w:rFonts w:ascii="Helvetica Neue" w:cs="Helvetica Neue" w:eastAsia="Helvetica Neue" w:hAnsi="Helvetica Neue"/>
                <w:highlight w:val="white"/>
                <w:rtl w:val="0"/>
              </w:rPr>
              <w:t xml:space="preserve">Come misurate l'efficacia del vostro piano d'azione?</w:t>
            </w:r>
            <w:r w:rsidDel="00000000" w:rsidR="00000000" w:rsidRPr="00000000">
              <w:rPr>
                <w:rtl w:val="0"/>
              </w:rPr>
            </w:r>
          </w:p>
          <w:p w:rsidR="00000000" w:rsidDel="00000000" w:rsidP="00000000" w:rsidRDefault="00000000" w:rsidRPr="00000000" w14:paraId="0000012C">
            <w:pPr>
              <w:widowControl w:val="0"/>
              <w:jc w:val="both"/>
              <w:rPr>
                <w:rFonts w:ascii="Helvetica Neue" w:cs="Helvetica Neue" w:eastAsia="Helvetica Neue" w:hAnsi="Helvetica Neue"/>
                <w:highlight w:val="white"/>
              </w:rPr>
            </w:pPr>
            <w:r w:rsidDel="00000000" w:rsidR="00000000" w:rsidRPr="00000000">
              <w:rPr>
                <w:rFonts w:ascii="Helvetica Neue" w:cs="Helvetica Neue" w:eastAsia="Helvetica Neue" w:hAnsi="Helvetica Neue"/>
                <w:highlight w:val="white"/>
                <w:rtl w:val="0"/>
              </w:rPr>
              <w:t xml:space="preserve">6. Tempistiche</w:t>
            </w:r>
          </w:p>
          <w:p w:rsidR="00000000" w:rsidDel="00000000" w:rsidP="00000000" w:rsidRDefault="00000000" w:rsidRPr="00000000" w14:paraId="0000012D">
            <w:pPr>
              <w:widowControl w:val="0"/>
              <w:numPr>
                <w:ilvl w:val="0"/>
                <w:numId w:val="15"/>
              </w:numPr>
              <w:ind w:left="1080" w:hanging="360"/>
              <w:jc w:val="both"/>
              <w:rPr>
                <w:rFonts w:ascii="Helvetica Neue" w:cs="Helvetica Neue" w:eastAsia="Helvetica Neue" w:hAnsi="Helvetica Neue"/>
                <w:color w:val="000000"/>
                <w:highlight w:val="white"/>
              </w:rPr>
            </w:pPr>
            <w:r w:rsidDel="00000000" w:rsidR="00000000" w:rsidRPr="00000000">
              <w:rPr>
                <w:rFonts w:ascii="Helvetica Neue" w:cs="Helvetica Neue" w:eastAsia="Helvetica Neue" w:hAnsi="Helvetica Neue"/>
                <w:highlight w:val="white"/>
                <w:rtl w:val="0"/>
              </w:rPr>
              <w:t xml:space="preserve">Fornite una tempistica per l'attuazione del vostro piano d'azione, comprese le tappe fondamentali e le scadenze.</w:t>
            </w:r>
            <w:r w:rsidDel="00000000" w:rsidR="00000000" w:rsidRPr="00000000">
              <w:rPr>
                <w:rtl w:val="0"/>
              </w:rPr>
            </w:r>
          </w:p>
        </w:tc>
      </w:tr>
    </w:tbl>
    <w:p w:rsidR="00000000" w:rsidDel="00000000" w:rsidP="00000000" w:rsidRDefault="00000000" w:rsidRPr="00000000" w14:paraId="0000012E">
      <w:pPr>
        <w:jc w:val="both"/>
        <w:rPr>
          <w:rFonts w:ascii="Helvetica Neue" w:cs="Helvetica Neue" w:eastAsia="Helvetica Neue" w:hAnsi="Helvetica Neue"/>
          <w:highlight w:val="white"/>
        </w:rPr>
      </w:pPr>
      <w:r w:rsidDel="00000000" w:rsidR="00000000" w:rsidRPr="00000000">
        <w:rPr>
          <w:rtl w:val="0"/>
        </w:rPr>
      </w:r>
    </w:p>
    <w:p w:rsidR="00000000" w:rsidDel="00000000" w:rsidP="00000000" w:rsidRDefault="00000000" w:rsidRPr="00000000" w14:paraId="0000012F">
      <w:pPr>
        <w:rPr>
          <w:rFonts w:ascii="Helvetica Neue" w:cs="Helvetica Neue" w:eastAsia="Helvetica Neue" w:hAnsi="Helvetica Neue"/>
          <w:highlight w:val="white"/>
        </w:rPr>
      </w:pPr>
      <w:r w:rsidDel="00000000" w:rsidR="00000000" w:rsidRPr="00000000">
        <w:br w:type="page"/>
      </w:r>
      <w:r w:rsidDel="00000000" w:rsidR="00000000" w:rsidRPr="00000000">
        <w:rPr>
          <w:rtl w:val="0"/>
        </w:rPr>
      </w:r>
    </w:p>
    <w:p w:rsidR="00000000" w:rsidDel="00000000" w:rsidP="00000000" w:rsidRDefault="00000000" w:rsidRPr="00000000" w14:paraId="00000130">
      <w:pPr>
        <w:shd w:fill="ffffff" w:val="clear"/>
        <w:spacing w:before="240" w:lineRule="auto"/>
        <w:rPr>
          <w:rFonts w:ascii="Helvetica Neue" w:cs="Helvetica Neue" w:eastAsia="Helvetica Neue" w:hAnsi="Helvetica Neue"/>
          <w:b w:val="1"/>
          <w:bCs w:val="1"/>
          <w:i w:val="1"/>
          <w:iCs w:val="1"/>
          <w:highlight w:val="white"/>
        </w:rPr>
      </w:pPr>
      <w:r w:rsidDel="00000000" w:rsidR="00000000" w:rsidRPr="00000000">
        <w:rPr>
          <w:rFonts w:ascii="Helvetica Neue" w:cs="Helvetica Neue" w:eastAsia="Helvetica Neue" w:hAnsi="Helvetica Neue"/>
          <w:b w:val="1"/>
          <w:bCs w:val="1"/>
          <w:i w:val="1"/>
          <w:iCs w:val="1"/>
          <w:highlight w:val="white"/>
          <w:rtl w:val="0"/>
        </w:rPr>
        <w:t xml:space="preserve">Uso dell'intelligenza artificiale (IA) – Avviso di trasparenza</w:t>
      </w:r>
    </w:p>
    <w:p w:rsidR="00000000" w:rsidDel="00000000" w:rsidP="00000000" w:rsidRDefault="00000000" w:rsidRPr="00000000" w14:paraId="00000131">
      <w:pPr>
        <w:shd w:fill="ffffff" w:val="clear"/>
        <w:spacing w:after="240" w:before="240" w:lineRule="auto"/>
        <w:rPr>
          <w:rFonts w:ascii="Helvetica Neue" w:cs="Helvetica Neue" w:eastAsia="Helvetica Neue" w:hAnsi="Helvetica Neue"/>
          <w:i w:val="1"/>
          <w:iCs w:val="1"/>
          <w:highlight w:val="white"/>
        </w:rPr>
      </w:pPr>
      <w:r w:rsidDel="00000000" w:rsidR="00000000" w:rsidRPr="00000000">
        <w:rPr>
          <w:rFonts w:ascii="Helvetica Neue" w:cs="Helvetica Neue" w:eastAsia="Helvetica Neue" w:hAnsi="Helvetica Neue"/>
          <w:i w:val="1"/>
          <w:iCs w:val="1"/>
          <w:highlight w:val="white"/>
          <w:rtl w:val="0"/>
        </w:rPr>
        <w:t xml:space="preserve">In conformità con le normative UE e la legge applicabile, ti informiamo che nella progettazione di questo modulo sono stati utilizzati strumenti di Intelligenza Artificiale (AI), in particolare chatgpt. L'AI ha supportato la creazione dei contenuti, sempre sotto la supervisione umana, per migliorare la qualità e l'efficienza.</w:t>
      </w:r>
    </w:p>
    <w:p w:rsidR="00000000" w:rsidDel="00000000" w:rsidP="00000000" w:rsidRDefault="00000000" w:rsidRPr="00000000" w14:paraId="00000132">
      <w:pPr>
        <w:jc w:val="both"/>
        <w:rPr>
          <w:rFonts w:ascii="Helvetica Neue" w:cs="Helvetica Neue" w:eastAsia="Helvetica Neue" w:hAnsi="Helvetica Neue"/>
          <w:highlight w:val="white"/>
        </w:rPr>
      </w:pPr>
      <w:r w:rsidDel="00000000" w:rsidR="00000000" w:rsidRPr="00000000">
        <w:rPr>
          <w:rtl w:val="0"/>
        </w:rPr>
      </w:r>
    </w:p>
    <w:sectPr>
      <w:headerReference r:id="rId9" w:type="default"/>
      <w:footerReference r:id="rId10" w:type="default"/>
      <w:footerReference r:id="rId11" w:type="even"/>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 w:name="Courier New"/>
  <w:font w:name="Aptos"/>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36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36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0"/>
        <w:iCs w:val="0"/>
        <w:smallCaps w:val="0"/>
        <w:strike w:val="0"/>
        <w:color w:val="000000"/>
        <w:sz w:val="22"/>
        <w:szCs w:val="22"/>
        <w:u w:val="none"/>
        <w:shd w:fill="auto" w:val="clear"/>
        <w:vertAlign w:val="baseline"/>
      </w:rPr>
      <w:drawing>
        <wp:inline distB="0" distT="0" distL="0" distR="0">
          <wp:extent cx="975995" cy="393065"/>
          <wp:effectExtent b="0" l="0" r="0" t="0"/>
          <wp:docPr descr="A blue and white logo&#10;&#10;Description automatically generated" id="2077838577" name="image2.jpg"/>
          <a:graphic>
            <a:graphicData uri="http://schemas.openxmlformats.org/drawingml/2006/picture">
              <pic:pic>
                <pic:nvPicPr>
                  <pic:cNvPr descr="A blue and white logo&#10;&#10;Description automatically generated" id="0" name="image2.jpg"/>
                  <pic:cNvPicPr preferRelativeResize="0"/>
                </pic:nvPicPr>
                <pic:blipFill>
                  <a:blip r:embed="rId1"/>
                  <a:srcRect b="0" l="0" r="0" t="0"/>
                  <a:stretch>
                    <a:fillRect/>
                  </a:stretch>
                </pic:blipFill>
                <pic:spPr>
                  <a:xfrm>
                    <a:off x="0" y="0"/>
                    <a:ext cx="975995" cy="393065"/>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5">
    <w:lvl w:ilvl="0">
      <w:start w:val="1"/>
      <w:numFmt w:val="bullet"/>
      <w:lvlText w:val="▪"/>
      <w:lvlJc w:val="left"/>
      <w:pPr>
        <w:ind w:left="108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108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108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108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5"/>
      <w:numFmt w:val="decimal"/>
      <w:lvlText w:val="%1."/>
      <w:lvlJc w:val="left"/>
      <w:pPr>
        <w:ind w:left="720" w:hanging="360"/>
      </w:pPr>
      <w:rPr>
        <w:rFonts w:ascii="Arial" w:cs="Arial" w:eastAsia="Arial" w:hAnsi="Arial"/>
        <w:color w:val="1b1c1d"/>
        <w:sz w:val="24"/>
        <w:szCs w:val="24"/>
        <w:u w:val="none"/>
      </w:rPr>
    </w:lvl>
    <w:lvl w:ilvl="1">
      <w:start w:val="1"/>
      <w:numFmt w:val="bullet"/>
      <w:lvlText w:val="◊"/>
      <w:lvlJc w:val="left"/>
      <w:pPr>
        <w:ind w:left="1440" w:hanging="360"/>
      </w:pPr>
      <w:rPr>
        <w:rFonts w:ascii="Noto Sans Symbols" w:cs="Noto Sans Symbols" w:eastAsia="Noto Sans Symbols" w:hAnsi="Noto Sans Symbols"/>
        <w:color w:val="000000"/>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0">
    <w:lvl w:ilvl="0">
      <w:start w:val="11"/>
      <w:numFmt w:val="decimal"/>
      <w:lvlText w:val="%1."/>
      <w:lvlJc w:val="left"/>
      <w:pPr>
        <w:ind w:left="720" w:hanging="360"/>
      </w:pPr>
      <w:rPr>
        <w:rFonts w:ascii="Arial" w:cs="Arial" w:eastAsia="Arial" w:hAnsi="Arial"/>
        <w:color w:val="1b1c1d"/>
        <w:sz w:val="24"/>
        <w:szCs w:val="24"/>
        <w:u w:val="none"/>
      </w:rPr>
    </w:lvl>
    <w:lvl w:ilvl="1">
      <w:start w:val="1"/>
      <w:numFmt w:val="bullet"/>
      <w:lvlText w:val="◊"/>
      <w:lvlJc w:val="left"/>
      <w:pPr>
        <w:ind w:left="1440" w:hanging="360"/>
      </w:pPr>
      <w:rPr>
        <w:rFonts w:ascii="Noto Sans Symbols" w:cs="Noto Sans Symbols" w:eastAsia="Noto Sans Symbols" w:hAnsi="Noto Sans Symbols"/>
        <w:color w:val="000000"/>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1">
    <w:lvl w:ilvl="0">
      <w:start w:val="1"/>
      <w:numFmt w:val="bullet"/>
      <w:lvlText w:val="▪"/>
      <w:lvlJc w:val="left"/>
      <w:pPr>
        <w:ind w:left="1080" w:hanging="360"/>
      </w:pPr>
      <w:rPr>
        <w:rFonts w:ascii="Noto Sans Symbols" w:cs="Noto Sans Symbols" w:eastAsia="Noto Sans Symbols" w:hAnsi="Noto Sans Symbols"/>
        <w:color w:val="1b1c1d"/>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rFonts w:ascii="Arial" w:cs="Arial" w:eastAsia="Arial" w:hAnsi="Arial"/>
        <w:color w:val="1b1c1d"/>
        <w:sz w:val="24"/>
        <w:szCs w:val="24"/>
        <w:u w:val="none"/>
      </w:rPr>
    </w:lvl>
    <w:lvl w:ilvl="1">
      <w:start w:val="1"/>
      <w:numFmt w:val="bullet"/>
      <w:lvlText w:val="▪"/>
      <w:lvlJc w:val="left"/>
      <w:pPr>
        <w:ind w:left="1080" w:hanging="360"/>
      </w:pPr>
      <w:rPr>
        <w:rFonts w:ascii="Noto Sans Symbols" w:cs="Noto Sans Symbols" w:eastAsia="Noto Sans Symbols" w:hAnsi="Noto Sans Symbols"/>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rFonts w:ascii="Arial" w:cs="Arial" w:eastAsia="Arial" w:hAnsi="Arial"/>
        <w:color w:val="1b1c1d"/>
        <w:sz w:val="24"/>
        <w:szCs w:val="24"/>
        <w:u w:val="none"/>
      </w:rPr>
    </w:lvl>
    <w:lvl w:ilvl="1">
      <w:start w:val="1"/>
      <w:numFmt w:val="bullet"/>
      <w:lvlText w:val="▪"/>
      <w:lvlJc w:val="left"/>
      <w:pPr>
        <w:ind w:left="1080" w:hanging="360"/>
      </w:pPr>
      <w:rPr>
        <w:rFonts w:ascii="Noto Sans Symbols" w:cs="Noto Sans Symbols" w:eastAsia="Noto Sans Symbols" w:hAnsi="Noto Sans Symbols"/>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1080" w:hanging="360"/>
      </w:pPr>
      <w:rPr>
        <w:rFonts w:ascii="Noto Sans Symbols" w:cs="Noto Sans Symbols" w:eastAsia="Noto Sans Symbols" w:hAnsi="Noto Sans Symbols"/>
        <w:color w:val="1b1c1d"/>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1080" w:hanging="360"/>
      </w:pPr>
      <w:rPr>
        <w:rFonts w:ascii="Noto Sans Symbols" w:cs="Noto Sans Symbols" w:eastAsia="Noto Sans Symbols" w:hAnsi="Noto Sans Symbols"/>
        <w:color w:val="1b1c1d"/>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it"/>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0.0" w:type="dxa"/>
        <w:left w:w="0.0" w:type="dxa"/>
        <w:bottom w:w="0.0" w:type="dxa"/>
        <w:right w:w="0.0" w:type="dxa"/>
      </w:tblCellMar>
    </w:tbl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tblPr>
      <w:tblStyleRowBandSize w:val="1"/>
      <w:tblStyleColBandSize w:val="1"/>
      <w:tblCellMar>
        <w:top w:w="100.0" w:type="dxa"/>
        <w:left w:w="100.0" w:type="dxa"/>
        <w:bottom w:w="100.0" w:type="dxa"/>
        <w:right w:w="100.0" w:type="dxa"/>
      </w:tblCellMar>
    </w:tblPr>
  </w:style>
  <w:style w:type="table" w:styleId="a3" w:customStyle="1">
    <w:basedOn w:val="TableNormal"/>
    <w:tblPr>
      <w:tblStyleRowBandSize w:val="1"/>
      <w:tblStyleColBandSize w:val="1"/>
      <w:tblCellMar>
        <w:top w:w="100.0" w:type="dxa"/>
        <w:left w:w="100.0" w:type="dxa"/>
        <w:bottom w:w="100.0" w:type="dxa"/>
        <w:right w:w="100.0" w:type="dxa"/>
      </w:tblCellMar>
    </w:tblPr>
  </w:style>
  <w:style w:type="table" w:styleId="a4" w:customStyle="1">
    <w:basedOn w:val="TableNormal"/>
    <w:tblPr>
      <w:tblStyleRowBandSize w:val="1"/>
      <w:tblStyleColBandSize w:val="1"/>
      <w:tblCellMar>
        <w:top w:w="100.0" w:type="dxa"/>
        <w:left w:w="100.0" w:type="dxa"/>
        <w:bottom w:w="100.0" w:type="dxa"/>
        <w:right w:w="100.0" w:type="dxa"/>
      </w:tblCellMar>
    </w:tblPr>
  </w:style>
  <w:style w:type="table" w:styleId="a5" w:customStyle="1">
    <w:basedOn w:val="TableNormal"/>
    <w:tblPr>
      <w:tblStyleRowBandSize w:val="1"/>
      <w:tblStyleColBandSize w:val="1"/>
      <w:tblCellMar>
        <w:top w:w="100.0" w:type="dxa"/>
        <w:left w:w="100.0" w:type="dxa"/>
        <w:bottom w:w="100.0" w:type="dxa"/>
        <w:right w:w="100.0" w:type="dxa"/>
      </w:tblCellMar>
    </w:tblPr>
  </w:style>
  <w:style w:type="table" w:styleId="a6" w:customStyle="1">
    <w:basedOn w:val="TableNormal"/>
    <w:tblPr>
      <w:tblStyleRowBandSize w:val="1"/>
      <w:tblStyleColBandSize w:val="1"/>
      <w:tblCellMar>
        <w:top w:w="100.0" w:type="dxa"/>
        <w:left w:w="100.0" w:type="dxa"/>
        <w:bottom w:w="100.0" w:type="dxa"/>
        <w:right w:w="100.0" w:type="dxa"/>
      </w:tblCellMar>
    </w:tblPr>
  </w:style>
  <w:style w:type="table" w:styleId="a7" w:customStyle="1">
    <w:basedOn w:val="TableNormal"/>
    <w:tblPr>
      <w:tblStyleRowBandSize w:val="1"/>
      <w:tblStyleColBandSize w:val="1"/>
      <w:tblCellMar>
        <w:top w:w="100.0" w:type="dxa"/>
        <w:left w:w="100.0" w:type="dxa"/>
        <w:bottom w:w="100.0" w:type="dxa"/>
        <w:right w:w="100.0" w:type="dxa"/>
      </w:tblCellMar>
    </w:tblPr>
  </w:style>
  <w:style w:type="table" w:styleId="a8" w:customStyle="1">
    <w:basedOn w:val="TableNormal"/>
    <w:tblPr>
      <w:tblStyleRowBandSize w:val="1"/>
      <w:tblStyleColBandSize w:val="1"/>
      <w:tblCellMar>
        <w:top w:w="100.0" w:type="dxa"/>
        <w:left w:w="100.0" w:type="dxa"/>
        <w:bottom w:w="100.0" w:type="dxa"/>
        <w:right w:w="100.0" w:type="dxa"/>
      </w:tblCellMar>
    </w:tblPr>
  </w:style>
  <w:style w:type="table" w:styleId="a9" w:customStyle="1">
    <w:basedOn w:val="TableNormal"/>
    <w:tblPr>
      <w:tblStyleRowBandSize w:val="1"/>
      <w:tblStyleColBandSize w:val="1"/>
      <w:tblCellMar>
        <w:top w:w="100.0" w:type="dxa"/>
        <w:left w:w="100.0" w:type="dxa"/>
        <w:bottom w:w="100.0" w:type="dxa"/>
        <w:right w:w="100.0" w:type="dxa"/>
      </w:tblCellMar>
    </w:tblPr>
  </w:style>
  <w:style w:type="table" w:styleId="aa" w:customStyle="1">
    <w:basedOn w:val="TableNormal"/>
    <w:tblPr>
      <w:tblStyleRowBandSize w:val="1"/>
      <w:tblStyleColBandSize w:val="1"/>
      <w:tblCellMar>
        <w:top w:w="100.0" w:type="dxa"/>
        <w:left w:w="100.0" w:type="dxa"/>
        <w:bottom w:w="100.0" w:type="dxa"/>
        <w:right w:w="100.0" w:type="dxa"/>
      </w:tblCellMar>
    </w:tblPr>
  </w:style>
  <w:style w:type="table" w:styleId="ab" w:customStyle="1">
    <w:basedOn w:val="TableNormal"/>
    <w:tblPr>
      <w:tblStyleRowBandSize w:val="1"/>
      <w:tblStyleColBandSize w:val="1"/>
      <w:tblCellMar>
        <w:top w:w="100.0" w:type="dxa"/>
        <w:left w:w="100.0" w:type="dxa"/>
        <w:bottom w:w="100.0" w:type="dxa"/>
        <w:right w:w="100.0" w:type="dxa"/>
      </w:tblCellMar>
    </w:tblPr>
  </w:style>
  <w:style w:type="table" w:styleId="ac" w:customStyle="1">
    <w:basedOn w:val="TableNormal"/>
    <w:tblPr>
      <w:tblStyleRowBandSize w:val="1"/>
      <w:tblStyleColBandSize w:val="1"/>
      <w:tblCellMar>
        <w:top w:w="100.0" w:type="dxa"/>
        <w:left w:w="100.0" w:type="dxa"/>
        <w:bottom w:w="100.0" w:type="dxa"/>
        <w:right w:w="100.0" w:type="dxa"/>
      </w:tblCellMar>
    </w:tblPr>
  </w:style>
  <w:style w:type="table" w:styleId="ad" w:customStyle="1">
    <w:basedOn w:val="TableNormal"/>
    <w:tblPr>
      <w:tblStyleRowBandSize w:val="1"/>
      <w:tblStyleColBandSize w:val="1"/>
      <w:tblCellMar>
        <w:top w:w="100.0" w:type="dxa"/>
        <w:left w:w="100.0" w:type="dxa"/>
        <w:bottom w:w="100.0" w:type="dxa"/>
        <w:right w:w="100.0" w:type="dxa"/>
      </w:tblCellMar>
    </w:tblPr>
  </w:style>
  <w:style w:type="table" w:styleId="ae" w:customStyle="1">
    <w:basedOn w:val="TableNormal"/>
    <w:tblPr>
      <w:tblStyleRowBandSize w:val="1"/>
      <w:tblStyleColBandSize w:val="1"/>
      <w:tblCellMar>
        <w:top w:w="100.0" w:type="dxa"/>
        <w:left w:w="100.0" w:type="dxa"/>
        <w:bottom w:w="100.0" w:type="dxa"/>
        <w:right w:w="100.0" w:type="dxa"/>
      </w:tblCellMar>
    </w:tblPr>
  </w:style>
  <w:style w:type="table" w:styleId="af" w:customStyle="1">
    <w:basedOn w:val="TableNormal"/>
    <w:tblPr>
      <w:tblStyleRowBandSize w:val="1"/>
      <w:tblStyleColBandSize w:val="1"/>
      <w:tblCellMar>
        <w:top w:w="100.0" w:type="dxa"/>
        <w:left w:w="100.0" w:type="dxa"/>
        <w:bottom w:w="100.0" w:type="dxa"/>
        <w:right w:w="100.0" w:type="dxa"/>
      </w:tblCellMar>
    </w:tblPr>
  </w:style>
  <w:style w:type="table" w:styleId="af0" w:customStyle="1">
    <w:basedOn w:val="TableNormal"/>
    <w:tblPr>
      <w:tblStyleRowBandSize w:val="1"/>
      <w:tblStyleColBandSize w:val="1"/>
      <w:tblCellMar>
        <w:top w:w="100.0" w:type="dxa"/>
        <w:left w:w="100.0" w:type="dxa"/>
        <w:bottom w:w="100.0" w:type="dxa"/>
        <w:right w:w="100.0" w:type="dxa"/>
      </w:tblCellMar>
    </w:tblPr>
  </w:style>
  <w:style w:type="table" w:styleId="af1" w:customStyle="1">
    <w:basedOn w:val="TableNormal"/>
    <w:tblPr>
      <w:tblStyleRowBandSize w:val="1"/>
      <w:tblStyleColBandSize w:val="1"/>
      <w:tblCellMar>
        <w:top w:w="100.0" w:type="dxa"/>
        <w:left w:w="100.0" w:type="dxa"/>
        <w:bottom w:w="100.0" w:type="dxa"/>
        <w:right w:w="100.0" w:type="dxa"/>
      </w:tblCellMar>
    </w:tblPr>
  </w:style>
  <w:style w:type="table" w:styleId="af2" w:customStyle="1">
    <w:basedOn w:val="TableNormal"/>
    <w:tblPr>
      <w:tblStyleRowBandSize w:val="1"/>
      <w:tblStyleColBandSize w:val="1"/>
      <w:tblCellMar>
        <w:top w:w="100.0" w:type="dxa"/>
        <w:left w:w="100.0" w:type="dxa"/>
        <w:bottom w:w="100.0" w:type="dxa"/>
        <w:right w:w="100.0" w:type="dxa"/>
      </w:tblCellMar>
    </w:tblPr>
  </w:style>
  <w:style w:type="table" w:styleId="af3" w:customStyle="1">
    <w:basedOn w:val="TableNormal"/>
    <w:tblPr>
      <w:tblStyleRowBandSize w:val="1"/>
      <w:tblStyleColBandSize w:val="1"/>
      <w:tblCellMar>
        <w:top w:w="100.0" w:type="dxa"/>
        <w:left w:w="100.0" w:type="dxa"/>
        <w:bottom w:w="100.0" w:type="dxa"/>
        <w:right w:w="100.0" w:type="dxa"/>
      </w:tblCellMar>
    </w:tblPr>
  </w:style>
  <w:style w:type="table" w:styleId="af4" w:customStyle="1">
    <w:basedOn w:val="TableNormal"/>
    <w:tblPr>
      <w:tblStyleRowBandSize w:val="1"/>
      <w:tblStyleColBandSize w:val="1"/>
      <w:tblCellMar>
        <w:top w:w="100.0" w:type="dxa"/>
        <w:left w:w="100.0" w:type="dxa"/>
        <w:bottom w:w="100.0" w:type="dxa"/>
        <w:right w:w="100.0" w:type="dxa"/>
      </w:tblCellMar>
    </w:tblPr>
  </w:style>
  <w:style w:type="table" w:styleId="af5" w:customStyle="1">
    <w:basedOn w:val="TableNormal"/>
    <w:tblPr>
      <w:tblStyleRowBandSize w:val="1"/>
      <w:tblStyleColBandSize w:val="1"/>
      <w:tblCellMar>
        <w:top w:w="100.0" w:type="dxa"/>
        <w:left w:w="100.0" w:type="dxa"/>
        <w:bottom w:w="100.0" w:type="dxa"/>
        <w:right w:w="100.0" w:type="dxa"/>
      </w:tblCellMar>
    </w:tblPr>
  </w:style>
  <w:style w:type="table" w:styleId="af6" w:customStyle="1">
    <w:basedOn w:val="TableNormal"/>
    <w:tblPr>
      <w:tblStyleRowBandSize w:val="1"/>
      <w:tblStyleColBandSize w:val="1"/>
      <w:tblCellMar>
        <w:top w:w="100.0" w:type="dxa"/>
        <w:left w:w="100.0" w:type="dxa"/>
        <w:bottom w:w="100.0" w:type="dxa"/>
        <w:right w:w="100.0" w:type="dxa"/>
      </w:tblCellMar>
    </w:tblPr>
  </w:style>
  <w:style w:type="table" w:styleId="af7" w:customStyle="1">
    <w:basedOn w:val="TableNormal"/>
    <w:tblPr>
      <w:tblStyleRowBandSize w:val="1"/>
      <w:tblStyleColBandSize w:val="1"/>
      <w:tblCellMar>
        <w:top w:w="100.0" w:type="dxa"/>
        <w:left w:w="100.0" w:type="dxa"/>
        <w:bottom w:w="100.0" w:type="dxa"/>
        <w:right w:w="100.0" w:type="dxa"/>
      </w:tblCellMar>
    </w:tblPr>
  </w:style>
  <w:style w:type="table" w:styleId="af8" w:customStyle="1">
    <w:basedOn w:val="TableNormal"/>
    <w:tblPr>
      <w:tblStyleRowBandSize w:val="1"/>
      <w:tblStyleColBandSize w:val="1"/>
      <w:tblCellMar>
        <w:top w:w="100.0" w:type="dxa"/>
        <w:left w:w="100.0" w:type="dxa"/>
        <w:bottom w:w="100.0" w:type="dxa"/>
        <w:right w:w="100.0" w:type="dxa"/>
      </w:tblCellMar>
    </w:tblPr>
  </w:style>
  <w:style w:type="table" w:styleId="af9" w:customStyle="1">
    <w:basedOn w:val="TableNormal"/>
    <w:tblPr>
      <w:tblStyleRowBandSize w:val="1"/>
      <w:tblStyleColBandSize w:val="1"/>
      <w:tblCellMar>
        <w:top w:w="100.0" w:type="dxa"/>
        <w:left w:w="100.0" w:type="dxa"/>
        <w:bottom w:w="100.0" w:type="dxa"/>
        <w:right w:w="100.0" w:type="dxa"/>
      </w:tblCellMar>
    </w:tblPr>
  </w:style>
  <w:style w:type="table" w:styleId="afa" w:customStyle="1">
    <w:basedOn w:val="TableNormal"/>
    <w:tblPr>
      <w:tblStyleRowBandSize w:val="1"/>
      <w:tblStyleColBandSize w:val="1"/>
      <w:tblCellMar>
        <w:top w:w="100.0" w:type="dxa"/>
        <w:left w:w="100.0" w:type="dxa"/>
        <w:bottom w:w="100.0" w:type="dxa"/>
        <w:right w:w="100.0" w:type="dxa"/>
      </w:tblCellMar>
    </w:tblPr>
  </w:style>
  <w:style w:type="table" w:styleId="afb" w:customStyle="1">
    <w:basedOn w:val="TableNormal"/>
    <w:tblPr>
      <w:tblStyleRowBandSize w:val="1"/>
      <w:tblStyleColBandSize w:val="1"/>
      <w:tblCellMar>
        <w:top w:w="100.0" w:type="dxa"/>
        <w:left w:w="100.0" w:type="dxa"/>
        <w:bottom w:w="100.0" w:type="dxa"/>
        <w:right w:w="100.0" w:type="dxa"/>
      </w:tblCellMar>
    </w:tblPr>
  </w:style>
  <w:style w:type="table" w:styleId="afc" w:customStyle="1">
    <w:basedOn w:val="TableNormal"/>
    <w:tblPr>
      <w:tblStyleRowBandSize w:val="1"/>
      <w:tblStyleColBandSize w:val="1"/>
      <w:tblCellMar>
        <w:top w:w="100.0" w:type="dxa"/>
        <w:left w:w="100.0" w:type="dxa"/>
        <w:bottom w:w="100.0" w:type="dxa"/>
        <w:right w:w="100.0" w:type="dxa"/>
      </w:tblCellMar>
    </w:tblPr>
  </w:style>
  <w:style w:type="table" w:styleId="afd" w:customStyle="1">
    <w:basedOn w:val="TableNormal"/>
    <w:tblPr>
      <w:tblStyleRowBandSize w:val="1"/>
      <w:tblStyleColBandSize w:val="1"/>
      <w:tblCellMar>
        <w:top w:w="100.0" w:type="dxa"/>
        <w:left w:w="100.0" w:type="dxa"/>
        <w:bottom w:w="100.0" w:type="dxa"/>
        <w:right w:w="100.0" w:type="dxa"/>
      </w:tblCellMar>
    </w:tblPr>
  </w:style>
  <w:style w:type="table" w:styleId="afe" w:customStyle="1">
    <w:basedOn w:val="TableNormal"/>
    <w:tblPr>
      <w:tblStyleRowBandSize w:val="1"/>
      <w:tblStyleColBandSize w:val="1"/>
      <w:tblCellMar>
        <w:top w:w="100.0" w:type="dxa"/>
        <w:left w:w="100.0" w:type="dxa"/>
        <w:bottom w:w="100.0" w:type="dxa"/>
        <w:right w:w="100.0" w:type="dxa"/>
      </w:tblCellMar>
    </w:tblPr>
  </w:style>
  <w:style w:type="table" w:styleId="aff" w:customStyle="1">
    <w:basedOn w:val="TableNormal"/>
    <w:tblPr>
      <w:tblStyleRowBandSize w:val="1"/>
      <w:tblStyleColBandSize w:val="1"/>
      <w:tblCellMar>
        <w:top w:w="100.0" w:type="dxa"/>
        <w:left w:w="100.0" w:type="dxa"/>
        <w:bottom w:w="100.0" w:type="dxa"/>
        <w:right w:w="100.0" w:type="dxa"/>
      </w:tblCellMar>
    </w:tblPr>
  </w:style>
  <w:style w:type="table" w:styleId="aff0" w:customStyle="1">
    <w:basedOn w:val="TableNormal"/>
    <w:tblPr>
      <w:tblStyleRowBandSize w:val="1"/>
      <w:tblStyleColBandSize w:val="1"/>
      <w:tblCellMar>
        <w:top w:w="100.0" w:type="dxa"/>
        <w:left w:w="100.0" w:type="dxa"/>
        <w:bottom w:w="100.0" w:type="dxa"/>
        <w:right w:w="100.0" w:type="dxa"/>
      </w:tblCellMar>
    </w:tblPr>
  </w:style>
  <w:style w:type="paragraph" w:styleId="Footer">
    <w:name w:val="footer"/>
    <w:basedOn w:val="Normal"/>
    <w:link w:val="FooterChar"/>
    <w:uiPriority w:val="99"/>
    <w:unhideWhenUsed w:val="1"/>
    <w:rsid w:val="001D18A5"/>
    <w:pPr>
      <w:tabs>
        <w:tab w:val="center" w:pos="4513"/>
        <w:tab w:val="right" w:pos="9026"/>
      </w:tabs>
      <w:spacing w:line="240" w:lineRule="auto"/>
    </w:pPr>
  </w:style>
  <w:style w:type="character" w:styleId="FooterChar" w:customStyle="1">
    <w:name w:val="Footer Char"/>
    <w:basedOn w:val="DefaultParagraphFont"/>
    <w:link w:val="Footer"/>
    <w:uiPriority w:val="99"/>
    <w:rsid w:val="001D18A5"/>
  </w:style>
  <w:style w:type="character" w:styleId="PageNumber">
    <w:name w:val="page number"/>
    <w:basedOn w:val="DefaultParagraphFont"/>
    <w:uiPriority w:val="99"/>
    <w:semiHidden w:val="1"/>
    <w:unhideWhenUsed w:val="1"/>
    <w:rsid w:val="001D18A5"/>
  </w:style>
  <w:style w:type="paragraph" w:styleId="ListParagraph">
    <w:name w:val="List Paragraph"/>
    <w:basedOn w:val="Normal"/>
    <w:uiPriority w:val="34"/>
    <w:qFormat w:val="1"/>
    <w:rsid w:val="001D18A5"/>
    <w:pPr>
      <w:ind w:left="720"/>
      <w:contextualSpacing w:val="1"/>
    </w:pPr>
  </w:style>
  <w:style w:type="character" w:styleId="Heading4Char" w:customStyle="1">
    <w:name w:val="Heading 4 Char"/>
    <w:basedOn w:val="DefaultParagraphFont"/>
    <w:link w:val="Heading4"/>
    <w:uiPriority w:val="9"/>
    <w:rsid w:val="001D18A5"/>
    <w:rPr>
      <w:color w:val="666666"/>
      <w:sz w:val="24"/>
      <w:szCs w:val="24"/>
    </w:rPr>
  </w:style>
  <w:style w:type="paragraph" w:styleId="Header">
    <w:name w:val="header"/>
    <w:basedOn w:val="Normal"/>
    <w:link w:val="HeaderChar"/>
    <w:uiPriority w:val="99"/>
    <w:unhideWhenUsed w:val="1"/>
    <w:rsid w:val="00863E40"/>
    <w:pPr>
      <w:tabs>
        <w:tab w:val="center" w:pos="4513"/>
        <w:tab w:val="right" w:pos="9026"/>
      </w:tabs>
      <w:spacing w:line="240" w:lineRule="auto"/>
    </w:pPr>
  </w:style>
  <w:style w:type="character" w:styleId="HeaderChar" w:customStyle="1">
    <w:name w:val="Header Char"/>
    <w:basedOn w:val="DefaultParagraphFont"/>
    <w:link w:val="Header"/>
    <w:uiPriority w:val="99"/>
    <w:rsid w:val="00863E40"/>
  </w:style>
  <w:style w:type="paragraph" w:styleId="TOCHeading">
    <w:name w:val="TOC Heading"/>
    <w:basedOn w:val="Heading1"/>
    <w:next w:val="Normal"/>
    <w:uiPriority w:val="39"/>
    <w:unhideWhenUsed w:val="1"/>
    <w:qFormat w:val="1"/>
    <w:rsid w:val="00863E40"/>
    <w:pPr>
      <w:spacing w:after="0" w:before="480"/>
      <w:outlineLvl w:val="9"/>
    </w:pPr>
    <w:rPr>
      <w:rFonts w:asciiTheme="majorHAnsi" w:cstheme="majorBidi" w:eastAsiaTheme="majorEastAsia" w:hAnsiTheme="majorHAnsi"/>
      <w:b w:val="1"/>
      <w:bCs w:val="1"/>
      <w:color w:val="365f91" w:themeColor="accent1" w:themeShade="0000BF"/>
      <w:sz w:val="28"/>
      <w:szCs w:val="28"/>
      <w:lang w:eastAsia="en-US" w:val="en-US"/>
    </w:rPr>
  </w:style>
  <w:style w:type="paragraph" w:styleId="TOC1">
    <w:name w:val="toc 1"/>
    <w:basedOn w:val="Normal"/>
    <w:next w:val="Normal"/>
    <w:autoRedefine w:val="1"/>
    <w:uiPriority w:val="39"/>
    <w:unhideWhenUsed w:val="1"/>
    <w:rsid w:val="0029409A"/>
    <w:pPr>
      <w:tabs>
        <w:tab w:val="right" w:leader="dot" w:pos="9019"/>
      </w:tabs>
      <w:spacing w:before="120"/>
    </w:pPr>
    <w:rPr>
      <w:rFonts w:ascii="Ubuntu" w:hAnsi="Ubuntu"/>
      <w:b w:val="1"/>
      <w:bCs w:val="1"/>
      <w:i w:val="1"/>
      <w:iCs w:val="1"/>
      <w:noProof w:val="1"/>
      <w:color w:val="000000" w:themeColor="text1"/>
      <w:lang w:val="en"/>
    </w:rPr>
  </w:style>
  <w:style w:type="paragraph" w:styleId="TOC3">
    <w:name w:val="toc 3"/>
    <w:basedOn w:val="Normal"/>
    <w:next w:val="Normal"/>
    <w:autoRedefine w:val="1"/>
    <w:uiPriority w:val="39"/>
    <w:unhideWhenUsed w:val="1"/>
    <w:rsid w:val="00863E40"/>
    <w:pPr>
      <w:ind w:left="440"/>
    </w:pPr>
    <w:rPr>
      <w:rFonts w:asciiTheme="minorHAnsi" w:hAnsiTheme="minorHAnsi"/>
      <w:sz w:val="20"/>
      <w:szCs w:val="20"/>
    </w:rPr>
  </w:style>
  <w:style w:type="character" w:styleId="Hyperlink">
    <w:name w:val="Hyperlink"/>
    <w:basedOn w:val="DefaultParagraphFont"/>
    <w:uiPriority w:val="99"/>
    <w:unhideWhenUsed w:val="1"/>
    <w:rsid w:val="00863E40"/>
    <w:rPr>
      <w:color w:val="0000ff" w:themeColor="hyperlink"/>
      <w:u w:val="single"/>
    </w:rPr>
  </w:style>
  <w:style w:type="paragraph" w:styleId="TOC2">
    <w:name w:val="toc 2"/>
    <w:basedOn w:val="Normal"/>
    <w:next w:val="Normal"/>
    <w:autoRedefine w:val="1"/>
    <w:uiPriority w:val="39"/>
    <w:semiHidden w:val="1"/>
    <w:unhideWhenUsed w:val="1"/>
    <w:rsid w:val="00863E40"/>
    <w:pPr>
      <w:spacing w:before="120"/>
      <w:ind w:left="220"/>
    </w:pPr>
    <w:rPr>
      <w:rFonts w:asciiTheme="minorHAnsi" w:hAnsiTheme="minorHAnsi"/>
      <w:b w:val="1"/>
      <w:bCs w:val="1"/>
    </w:rPr>
  </w:style>
  <w:style w:type="paragraph" w:styleId="TOC4">
    <w:name w:val="toc 4"/>
    <w:basedOn w:val="Normal"/>
    <w:next w:val="Normal"/>
    <w:autoRedefine w:val="1"/>
    <w:uiPriority w:val="39"/>
    <w:semiHidden w:val="1"/>
    <w:unhideWhenUsed w:val="1"/>
    <w:rsid w:val="00863E40"/>
    <w:pPr>
      <w:ind w:left="660"/>
    </w:pPr>
    <w:rPr>
      <w:rFonts w:asciiTheme="minorHAnsi" w:hAnsiTheme="minorHAnsi"/>
      <w:sz w:val="20"/>
      <w:szCs w:val="20"/>
    </w:rPr>
  </w:style>
  <w:style w:type="paragraph" w:styleId="TOC5">
    <w:name w:val="toc 5"/>
    <w:basedOn w:val="Normal"/>
    <w:next w:val="Normal"/>
    <w:autoRedefine w:val="1"/>
    <w:uiPriority w:val="39"/>
    <w:semiHidden w:val="1"/>
    <w:unhideWhenUsed w:val="1"/>
    <w:rsid w:val="00863E40"/>
    <w:pPr>
      <w:ind w:left="880"/>
    </w:pPr>
    <w:rPr>
      <w:rFonts w:asciiTheme="minorHAnsi" w:hAnsiTheme="minorHAnsi"/>
      <w:sz w:val="20"/>
      <w:szCs w:val="20"/>
    </w:rPr>
  </w:style>
  <w:style w:type="paragraph" w:styleId="TOC6">
    <w:name w:val="toc 6"/>
    <w:basedOn w:val="Normal"/>
    <w:next w:val="Normal"/>
    <w:autoRedefine w:val="1"/>
    <w:uiPriority w:val="39"/>
    <w:semiHidden w:val="1"/>
    <w:unhideWhenUsed w:val="1"/>
    <w:rsid w:val="00863E40"/>
    <w:pPr>
      <w:ind w:left="1100"/>
    </w:pPr>
    <w:rPr>
      <w:rFonts w:asciiTheme="minorHAnsi" w:hAnsiTheme="minorHAnsi"/>
      <w:sz w:val="20"/>
      <w:szCs w:val="20"/>
    </w:rPr>
  </w:style>
  <w:style w:type="paragraph" w:styleId="TOC7">
    <w:name w:val="toc 7"/>
    <w:basedOn w:val="Normal"/>
    <w:next w:val="Normal"/>
    <w:autoRedefine w:val="1"/>
    <w:uiPriority w:val="39"/>
    <w:semiHidden w:val="1"/>
    <w:unhideWhenUsed w:val="1"/>
    <w:rsid w:val="00863E40"/>
    <w:pPr>
      <w:ind w:left="1320"/>
    </w:pPr>
    <w:rPr>
      <w:rFonts w:asciiTheme="minorHAnsi" w:hAnsiTheme="minorHAnsi"/>
      <w:sz w:val="20"/>
      <w:szCs w:val="20"/>
    </w:rPr>
  </w:style>
  <w:style w:type="paragraph" w:styleId="TOC8">
    <w:name w:val="toc 8"/>
    <w:basedOn w:val="Normal"/>
    <w:next w:val="Normal"/>
    <w:autoRedefine w:val="1"/>
    <w:uiPriority w:val="39"/>
    <w:semiHidden w:val="1"/>
    <w:unhideWhenUsed w:val="1"/>
    <w:rsid w:val="00863E40"/>
    <w:pPr>
      <w:ind w:left="1540"/>
    </w:pPr>
    <w:rPr>
      <w:rFonts w:asciiTheme="minorHAnsi" w:hAnsiTheme="minorHAnsi"/>
      <w:sz w:val="20"/>
      <w:szCs w:val="20"/>
    </w:rPr>
  </w:style>
  <w:style w:type="paragraph" w:styleId="TOC9">
    <w:name w:val="toc 9"/>
    <w:basedOn w:val="Normal"/>
    <w:next w:val="Normal"/>
    <w:autoRedefine w:val="1"/>
    <w:uiPriority w:val="39"/>
    <w:semiHidden w:val="1"/>
    <w:unhideWhenUsed w:val="1"/>
    <w:rsid w:val="00863E40"/>
    <w:pPr>
      <w:ind w:left="1760"/>
    </w:pPr>
    <w:rPr>
      <w:rFonts w:asciiTheme="minorHAnsi" w:hAnsiTheme="minorHAnsi"/>
      <w:sz w:val="20"/>
      <w:szCs w:val="20"/>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jpg"/><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dxriwE5nlK5W82jD7GEwMJjyGA==">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2025-04-24T16:26:00.0000000Z</dcterms:created>
</cp:coreProperties>
</file>